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5"/>
        <w:spacing w:before="240" w:after="60"/>
        <w:ind w:left="0" w:right="0" w:hanging="0"/>
        <w:jc w:val="center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Российская Федерация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Камышловский муниципальный район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</w:t>
      </w:r>
    </w:p>
    <w:p>
      <w:pPr>
        <w:pStyle w:val="Normal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>(четвертый созыв)</w:t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-92075</wp:posOffset>
                </wp:positionH>
                <wp:positionV relativeFrom="paragraph">
                  <wp:posOffset>108585</wp:posOffset>
                </wp:positionV>
                <wp:extent cx="6136005" cy="10160"/>
                <wp:effectExtent l="0" t="0" r="0" b="0"/>
                <wp:wrapSquare wrapText="bothSides"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480" cy="64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3pt,8.3pt" to="475.75pt,8.75pt" ID="Прямая соединительная линия 1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1704"/>
        <w:gridCol w:w="7077"/>
        <w:gridCol w:w="747"/>
      </w:tblGrid>
      <w:tr>
        <w:trPr>
          <w:trHeight w:val="288" w:hRule="atLeast"/>
        </w:trPr>
        <w:tc>
          <w:tcPr>
            <w:tcW w:w="170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22.01.2020 </w:t>
            </w:r>
          </w:p>
        </w:tc>
        <w:tc>
          <w:tcPr>
            <w:tcW w:w="7077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№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fill="auto" w:val="clear"/>
            <w:tcMar>
              <w:left w:w="57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72</w:t>
            </w:r>
          </w:p>
        </w:tc>
      </w:tr>
    </w:tbl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п. Восточный  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both"/>
        <w:outlineLvl w:val="0"/>
        <w:rPr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 внесении изменений  в решение Думы МО «Восточное сельское поселение» от 23.12.2011 № 108 «Об утверждении положения о порядке возмещения расходов, связанных с осуществлением депутатской деятельности, депутатами муниципального образования «Восточное сельское поселение», выполняющими свой полномочия на непостоянной основе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iCs/>
          <w:sz w:val="28"/>
          <w:szCs w:val="28"/>
        </w:rPr>
        <w:t>Рассмотрев предложение председателя думской комиссии  по  финансово-экономической политике Н.Ю.Фарносовой,  руководствуясь статьями  22, 25 Устава поселения,  Дума МО «Восточное сельское поселение»,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b/>
          <w:bCs/>
          <w:iCs/>
          <w:sz w:val="28"/>
          <w:szCs w:val="28"/>
        </w:rPr>
        <w:t>РЕШИЛА: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b w:val="false"/>
          <w:bCs w:val="false"/>
          <w:iCs/>
          <w:sz w:val="28"/>
          <w:szCs w:val="28"/>
        </w:rPr>
        <w:t xml:space="preserve">1. Внести в Положение к  решению Думы МО «Восточное сельское поселение» от 23.12.2011 № 108 следующее изменение - в пункте 2.2. </w:t>
      </w:r>
      <w:bookmarkStart w:id="0" w:name="__DdeLink__139_2664636097"/>
      <w:r>
        <w:rPr>
          <w:b w:val="false"/>
          <w:bCs w:val="false"/>
          <w:iCs/>
          <w:sz w:val="28"/>
          <w:szCs w:val="28"/>
        </w:rPr>
        <w:t>словосочетание</w:t>
      </w:r>
      <w:bookmarkEnd w:id="0"/>
      <w:r>
        <w:rPr>
          <w:b w:val="false"/>
          <w:bCs w:val="false"/>
          <w:iCs/>
          <w:sz w:val="28"/>
          <w:szCs w:val="28"/>
        </w:rPr>
        <w:t xml:space="preserve"> «шестьсот рублей» заменить  словосочетанием «одна тысяча рублей».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2.   Данное решение вступает в силу с момента его подписания.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3. Настоящее решение разместить на официальном сайте Думы МО «Восточное сельское поселение»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/>
      </w:pPr>
      <w:r>
        <w:rPr>
          <w:sz w:val="28"/>
          <w:szCs w:val="28"/>
        </w:rPr>
        <w:t>4. Контроль за исполнением настоящего решения возложить на председателя комиссии по финансово-экономической политике Думы муниципального образования «Восточное сельское поселение» Н.Ю.Фарносову</w:t>
      </w:r>
      <w:bookmarkStart w:id="1" w:name="_GoBack"/>
      <w:bookmarkEnd w:id="1"/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Думы МО                                               Глава МО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«Восточное сельское поселение»                       «Восточное  сельское поселение»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 А.Л.Макаридин                                         _________ Н.С.Журский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/>
      </w:pPr>
      <w:r>
        <w:rPr/>
      </w:r>
    </w:p>
    <w:sectPr>
      <w:headerReference w:type="default" r:id="rId3"/>
      <w:type w:val="nextPage"/>
      <w:pgSz w:w="11906" w:h="16838"/>
      <w:pgMar w:left="1236" w:right="709" w:header="709" w:top="1134" w:footer="0" w:bottom="568" w:gutter="0"/>
      <w:pgNumType w:fmt="decimal"/>
      <w:formProt w:val="false"/>
      <w:textDirection w:val="lrTb"/>
      <w:docGrid w:type="default" w:linePitch="381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NSimSun" w:cs="Arial"/>
      <w:color w:val="2E74B5"/>
      <w:sz w:val="32"/>
      <w:szCs w:val="32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563C1"/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LibreOffice/6.2.7.1$Windows_X86_64 LibreOffice_project/23edc44b61b830b7d749943e020e96f5a7df63bf</Application>
  <Pages>1</Pages>
  <Words>177</Words>
  <Characters>1294</Characters>
  <CharactersWithSpaces>1661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2019-10-03T10:34:40Z</dcterms:created>
  <dc:creator/>
  <dc:description/>
  <dc:language>ru-RU</dc:language>
  <cp:lastModifiedBy/>
  <cp:lastPrinted>2020-01-23T08:23:14Z</cp:lastPrinted>
  <dcterms:modified xsi:type="dcterms:W3CDTF">2020-01-23T08:25:04Z</dcterms:modified>
  <cp:revision>10</cp:revision>
  <dc:subject/>
  <dc:title/>
</cp:coreProperties>
</file>