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numPr>
          <w:ilvl w:val="4"/>
          <w:numId w:val="1"/>
        </w:numPr>
        <w:tabs>
          <w:tab w:val="clear" w:pos="708"/>
          <w:tab w:val="left" w:pos="4080" w:leader="none"/>
        </w:tabs>
        <w:spacing w:before="240" w:after="60"/>
        <w:ind w:left="1418" w:hanging="0"/>
        <w:jc w:val="left"/>
        <w:rPr>
          <w:b/>
          <w:b/>
          <w:sz w:val="28"/>
          <w:szCs w:val="28"/>
        </w:rPr>
      </w:pPr>
      <w:r>
        <w:drawing>
          <wp:anchor behindDoc="0" distT="0" distB="9525" distL="114300" distR="114300" simplePos="0" locked="0" layoutInCell="1" allowOverlap="1" relativeHeight="3">
            <wp:simplePos x="0" y="0"/>
            <wp:positionH relativeFrom="column">
              <wp:posOffset>2710815</wp:posOffset>
            </wp:positionH>
            <wp:positionV relativeFrom="paragraph">
              <wp:posOffset>3810</wp:posOffset>
            </wp:positionV>
            <wp:extent cx="514350" cy="7905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b/>
          <w:bCs/>
          <w:sz w:val="28"/>
          <w:szCs w:val="28"/>
        </w:rPr>
        <w:t xml:space="preserve"> </w:t>
      </w:r>
      <w:r>
        <w:rPr>
          <w:rFonts w:ascii="Liberation Serif" w:hAnsi="Liberation Serif"/>
          <w:b/>
          <w:bCs/>
          <w:sz w:val="28"/>
          <w:szCs w:val="28"/>
        </w:rPr>
        <w:t xml:space="preserve">                          </w:t>
      </w:r>
    </w:p>
    <w:p>
      <w:pPr>
        <w:pStyle w:val="5"/>
        <w:tabs>
          <w:tab w:val="clear" w:pos="708"/>
          <w:tab w:val="left" w:pos="4080" w:leader="none"/>
        </w:tabs>
        <w:spacing w:before="240" w:after="60"/>
        <w:ind w:left="1418" w:hanging="0"/>
        <w:jc w:val="left"/>
        <w:rPr>
          <w:rFonts w:ascii="Liberation Serif" w:hAnsi="Liberation Serif"/>
          <w:b/>
          <w:b/>
          <w:bCs/>
          <w:sz w:val="28"/>
          <w:szCs w:val="28"/>
        </w:rPr>
      </w:pPr>
      <w:r>
        <w:rPr>
          <w:rFonts w:ascii="Liberation Serif" w:hAnsi="Liberation Serif"/>
          <w:b/>
          <w:bCs/>
          <w:sz w:val="28"/>
          <w:szCs w:val="28"/>
        </w:rPr>
      </w:r>
    </w:p>
    <w:p>
      <w:pPr>
        <w:pStyle w:val="Normal"/>
        <w:tabs>
          <w:tab w:val="clear" w:pos="708"/>
          <w:tab w:val="left" w:pos="4080" w:leader="none"/>
        </w:tabs>
        <w:spacing w:before="240" w:after="60"/>
        <w:ind w:left="1418" w:hanging="0"/>
        <w:jc w:val="left"/>
        <w:rPr>
          <w:rFonts w:ascii="Liberation Serif" w:hAnsi="Liberation Serif"/>
          <w:b/>
          <w:b/>
          <w:bCs/>
          <w:sz w:val="28"/>
          <w:szCs w:val="28"/>
        </w:rPr>
      </w:pPr>
      <w:r>
        <w:rPr>
          <w:rFonts w:ascii="Liberation Serif" w:hAnsi="Liberation Serif"/>
          <w:b/>
          <w:bCs/>
          <w:sz w:val="28"/>
          <w:szCs w:val="28"/>
        </w:rPr>
      </w:r>
    </w:p>
    <w:p>
      <w:pPr>
        <w:pStyle w:val="5"/>
        <w:numPr>
          <w:ilvl w:val="4"/>
          <w:numId w:val="2"/>
        </w:numPr>
        <w:tabs>
          <w:tab w:val="clear" w:pos="708"/>
          <w:tab w:val="left" w:pos="4080" w:leader="none"/>
        </w:tabs>
        <w:spacing w:before="240" w:after="60"/>
        <w:ind w:left="1418" w:hanging="0"/>
        <w:jc w:val="left"/>
        <w:rPr>
          <w:rFonts w:ascii="Liberation Serif" w:hAnsi="Liberation Serif"/>
          <w:b/>
          <w:b/>
          <w:bCs/>
          <w:sz w:val="28"/>
          <w:szCs w:val="28"/>
        </w:rPr>
      </w:pPr>
      <w:r>
        <w:rPr>
          <w:rFonts w:ascii="Liberation Serif" w:hAnsi="Liberation Serif"/>
          <w:b/>
          <w:bCs/>
          <w:sz w:val="28"/>
          <w:szCs w:val="28"/>
        </w:rPr>
        <w:t xml:space="preserve">                    </w:t>
      </w:r>
      <w:r>
        <w:rPr>
          <w:rFonts w:ascii="Liberation Serif" w:hAnsi="Liberation Serif"/>
          <w:b/>
          <w:bCs/>
          <w:i w:val="false"/>
          <w:iCs w:val="false"/>
          <w:sz w:val="28"/>
          <w:szCs w:val="28"/>
        </w:rPr>
        <w:t xml:space="preserve">       </w:t>
      </w:r>
      <w:r>
        <w:rPr>
          <w:rFonts w:ascii="Liberation Serif" w:hAnsi="Liberation Serif"/>
          <w:b/>
          <w:bCs/>
          <w:i w:val="false"/>
          <w:iCs w:val="false"/>
          <w:sz w:val="28"/>
          <w:szCs w:val="28"/>
        </w:rPr>
        <w:t xml:space="preserve">Российская Федерация      </w:t>
      </w:r>
      <w:r>
        <w:rPr>
          <w:rFonts w:ascii="Liberation Serif" w:hAnsi="Liberation Serif"/>
          <w:b/>
          <w:bCs/>
          <w:sz w:val="28"/>
          <w:szCs w:val="28"/>
        </w:rPr>
        <w:t xml:space="preserve"> </w:t>
      </w:r>
    </w:p>
    <w:p>
      <w:pPr>
        <w:pStyle w:val="Normal"/>
        <w:spacing w:before="0" w:after="0"/>
        <w:ind w:left="0" w:right="0" w:hanging="0"/>
        <w:contextualSpacing/>
        <w:jc w:val="center"/>
        <w:rPr>
          <w:rFonts w:ascii="Liberation Serif" w:hAnsi="Liberation Serif"/>
          <w:b/>
          <w:b/>
          <w:bCs/>
          <w:sz w:val="28"/>
          <w:szCs w:val="28"/>
        </w:rPr>
      </w:pPr>
      <w:r>
        <w:rPr>
          <w:rFonts w:ascii="Liberation Serif" w:hAnsi="Liberation Serif"/>
          <w:b/>
          <w:bCs/>
          <w:sz w:val="28"/>
          <w:szCs w:val="28"/>
        </w:rPr>
        <w:t>Свердловская область</w:t>
      </w:r>
    </w:p>
    <w:p>
      <w:pPr>
        <w:pStyle w:val="Normal"/>
        <w:spacing w:before="0" w:after="0"/>
        <w:ind w:left="0" w:right="0" w:hanging="0"/>
        <w:contextualSpacing/>
        <w:jc w:val="center"/>
        <w:rPr>
          <w:rFonts w:ascii="Liberation Serif" w:hAnsi="Liberation Serif"/>
          <w:b/>
          <w:b/>
          <w:bCs/>
          <w:sz w:val="28"/>
          <w:szCs w:val="28"/>
        </w:rPr>
      </w:pPr>
      <w:r>
        <w:rPr>
          <w:rFonts w:ascii="Liberation Serif" w:hAnsi="Liberation Serif"/>
          <w:b/>
          <w:bCs/>
          <w:sz w:val="28"/>
          <w:szCs w:val="28"/>
        </w:rPr>
        <w:t>Камышловский муниципальный район</w:t>
      </w:r>
    </w:p>
    <w:p>
      <w:pPr>
        <w:pStyle w:val="Normal"/>
        <w:spacing w:before="0" w:after="0"/>
        <w:ind w:left="0" w:right="0" w:hanging="0"/>
        <w:contextualSpacing/>
        <w:jc w:val="center"/>
        <w:rPr>
          <w:rFonts w:ascii="Liberation Serif" w:hAnsi="Liberation Serif"/>
          <w:b/>
          <w:b/>
          <w:bCs/>
          <w:sz w:val="28"/>
          <w:szCs w:val="28"/>
        </w:rPr>
      </w:pPr>
      <w:r>
        <w:rPr>
          <w:rFonts w:ascii="Liberation Serif" w:hAnsi="Liberation Serif"/>
          <w:b/>
          <w:bCs/>
          <w:sz w:val="28"/>
          <w:szCs w:val="28"/>
        </w:rPr>
        <w:t>ДУМА ВОСТОЧНОГО СЕЛЬСКОГО   ПОСЕЛЕНИЯ</w:t>
      </w:r>
    </w:p>
    <w:p>
      <w:pPr>
        <w:pStyle w:val="Normal"/>
        <w:spacing w:before="0" w:after="0"/>
        <w:ind w:left="0" w:right="0" w:hanging="0"/>
        <w:contextualSpacing/>
        <w:jc w:val="center"/>
        <w:rPr>
          <w:rFonts w:ascii="Liberation Serif" w:hAnsi="Liberation Serif"/>
          <w:b/>
          <w:b/>
          <w:bCs/>
          <w:sz w:val="28"/>
          <w:szCs w:val="28"/>
        </w:rPr>
      </w:pPr>
      <w:r>
        <w:rPr>
          <w:rFonts w:ascii="Liberation Serif" w:hAnsi="Liberation Serif"/>
          <w:b/>
          <w:bCs/>
          <w:sz w:val="28"/>
          <w:szCs w:val="28"/>
        </w:rPr>
        <w:t>(четвертый созыв)</w:t>
      </w:r>
    </w:p>
    <w:p>
      <w:pPr>
        <w:pStyle w:val="Normal"/>
        <w:jc w:val="center"/>
        <w:rPr/>
      </w:pPr>
      <w:r>
        <w:rPr>
          <w:rFonts w:ascii="Liberation Serif" w:hAnsi="Liberation Serif"/>
          <w:b/>
          <w:bCs/>
          <w:sz w:val="28"/>
          <w:szCs w:val="28"/>
        </w:rPr>
        <w:t xml:space="preserve"> </w:t>
      </w:r>
      <w:r>
        <w:rPr>
          <w:rFonts w:ascii="Liberation Serif" w:hAnsi="Liberation Serif"/>
          <w:b/>
          <w:bCs/>
          <w:sz w:val="28"/>
          <w:szCs w:val="28"/>
        </w:rPr>
        <w:t>РЕШЕНИЕ</w:t>
      </w:r>
    </w:p>
    <w:p>
      <w:pPr>
        <w:pStyle w:val="Normal"/>
        <w:tabs>
          <w:tab w:val="clear" w:pos="708"/>
          <w:tab w:val="left" w:pos="6096" w:leader="none"/>
        </w:tabs>
        <w:jc w:val="center"/>
        <w:rPr>
          <w:b/>
          <w:b/>
          <w:sz w:val="28"/>
          <w:szCs w:val="28"/>
        </w:rPr>
      </w:pPr>
      <w:r>
        <w:rPr>
          <w:b/>
          <w:sz w:val="28"/>
          <w:szCs w:val="28"/>
        </w:rPr>
        <mc:AlternateContent>
          <mc:Choice Requires="wps">
            <w:drawing>
              <wp:anchor behindDoc="0" distT="0" distB="0" distL="0" distR="0" simplePos="0" locked="0" layoutInCell="1" allowOverlap="1" relativeHeight="2" wp14:anchorId="2190692F">
                <wp:simplePos x="0" y="0"/>
                <wp:positionH relativeFrom="column">
                  <wp:posOffset>13970</wp:posOffset>
                </wp:positionH>
                <wp:positionV relativeFrom="paragraph">
                  <wp:posOffset>72390</wp:posOffset>
                </wp:positionV>
                <wp:extent cx="5956935" cy="1270"/>
                <wp:effectExtent l="33020" t="34290" r="36195" b="32385"/>
                <wp:wrapNone/>
                <wp:docPr id="2" name="Прямая соединительная линия 1"/>
                <a:graphic xmlns:a="http://schemas.openxmlformats.org/drawingml/2006/main">
                  <a:graphicData uri="http://schemas.microsoft.com/office/word/2010/wordprocessingShape">
                    <wps:wsp>
                      <wps:cNvSpPr/>
                      <wps:spPr>
                        <a:xfrm>
                          <a:off x="0" y="0"/>
                          <a:ext cx="595620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1pt,5.7pt" to="470.05pt,5.7pt" ID="Прямая соединительная линия 1" stroked="t" style="position:absolute" wp14:anchorId="2190692F">
                <v:stroke color="black" weight="57240" joinstyle="round" endcap="flat"/>
                <v:fill o:detectmouseclick="t" on="false"/>
              </v:line>
            </w:pict>
          </mc:Fallback>
        </mc:AlternateContent>
      </w:r>
    </w:p>
    <w:p>
      <w:pPr>
        <w:pStyle w:val="Normal"/>
        <w:tabs>
          <w:tab w:val="clear" w:pos="708"/>
          <w:tab w:val="left" w:pos="6096" w:leader="none"/>
        </w:tabs>
        <w:jc w:val="center"/>
        <w:rPr>
          <w:sz w:val="28"/>
          <w:szCs w:val="28"/>
        </w:rPr>
      </w:pPr>
      <w:r>
        <w:rPr>
          <w:sz w:val="28"/>
          <w:szCs w:val="28"/>
        </w:rPr>
      </w:r>
    </w:p>
    <w:tbl>
      <w:tblPr>
        <w:tblStyle w:val="a4"/>
        <w:tblW w:w="9492" w:type="dxa"/>
        <w:jc w:val="left"/>
        <w:tblInd w:w="0" w:type="dxa"/>
        <w:tblCellMar>
          <w:top w:w="28" w:type="dxa"/>
          <w:left w:w="28" w:type="dxa"/>
          <w:bottom w:w="28" w:type="dxa"/>
          <w:right w:w="28" w:type="dxa"/>
        </w:tblCellMar>
        <w:tblLook w:firstRow="1" w:noVBand="1" w:lastRow="0" w:firstColumn="1" w:lastColumn="0" w:noHBand="0" w:val="04a0"/>
      </w:tblPr>
      <w:tblGrid>
        <w:gridCol w:w="1575"/>
        <w:gridCol w:w="6864"/>
        <w:gridCol w:w="1053"/>
      </w:tblGrid>
      <w:tr>
        <w:trPr/>
        <w:tc>
          <w:tcPr>
            <w:tcW w:w="1575" w:type="dxa"/>
            <w:tcBorders>
              <w:top w:val="nil"/>
              <w:left w:val="nil"/>
              <w:bottom w:val="nil"/>
              <w:right w:val="nil"/>
            </w:tcBorders>
            <w:shd w:fill="auto" w:val="clear"/>
          </w:tcPr>
          <w:p>
            <w:pPr>
              <w:pStyle w:val="Normal"/>
              <w:spacing w:lineRule="auto" w:line="240" w:before="0" w:after="0"/>
              <w:jc w:val="both"/>
              <w:rPr/>
            </w:pPr>
            <w:r>
              <w:rPr>
                <w:sz w:val="28"/>
                <w:szCs w:val="28"/>
                <w:u w:val="single"/>
              </w:rPr>
              <w:t>29.04.2021</w:t>
            </w:r>
          </w:p>
        </w:tc>
        <w:tc>
          <w:tcPr>
            <w:tcW w:w="6864" w:type="dxa"/>
            <w:tcBorders>
              <w:top w:val="nil"/>
              <w:left w:val="nil"/>
              <w:bottom w:val="nil"/>
              <w:right w:val="nil"/>
            </w:tcBorders>
            <w:shd w:fill="auto" w:val="clear"/>
            <w:vAlign w:val="bottom"/>
          </w:tcPr>
          <w:p>
            <w:pPr>
              <w:pStyle w:val="Normal"/>
              <w:spacing w:lineRule="auto" w:line="240" w:before="0" w:after="0"/>
              <w:jc w:val="right"/>
              <w:rPr>
                <w:sz w:val="28"/>
                <w:szCs w:val="28"/>
              </w:rPr>
            </w:pPr>
            <w:r>
              <w:rPr>
                <w:sz w:val="28"/>
                <w:szCs w:val="28"/>
              </w:rPr>
            </w:r>
          </w:p>
        </w:tc>
        <w:tc>
          <w:tcPr>
            <w:tcW w:w="1053" w:type="dxa"/>
            <w:tcBorders>
              <w:top w:val="nil"/>
              <w:left w:val="nil"/>
              <w:bottom w:val="nil"/>
              <w:right w:val="nil"/>
            </w:tcBorders>
            <w:shd w:fill="auto" w:val="clear"/>
            <w:vAlign w:val="center"/>
          </w:tcPr>
          <w:p>
            <w:pPr>
              <w:pStyle w:val="Normal"/>
              <w:spacing w:lineRule="auto" w:line="240" w:before="0" w:after="0"/>
              <w:jc w:val="center"/>
              <w:rPr/>
            </w:pPr>
            <w:r>
              <w:rPr>
                <w:sz w:val="28"/>
                <w:szCs w:val="28"/>
                <w:u w:val="single"/>
              </w:rPr>
              <w:t xml:space="preserve">№ </w:t>
            </w:r>
            <w:r>
              <w:rPr>
                <w:sz w:val="28"/>
                <w:szCs w:val="28"/>
                <w:u w:val="single"/>
              </w:rPr>
              <w:t>110</w:t>
            </w:r>
          </w:p>
        </w:tc>
      </w:tr>
    </w:tbl>
    <w:p>
      <w:pPr>
        <w:pStyle w:val="Normal"/>
        <w:jc w:val="both"/>
        <w:rPr>
          <w:sz w:val="28"/>
          <w:szCs w:val="28"/>
          <w:u w:val="single"/>
        </w:rPr>
      </w:pPr>
      <w:r>
        <w:rPr>
          <w:sz w:val="28"/>
          <w:szCs w:val="28"/>
          <w:u w:val="single"/>
        </w:rPr>
      </w:r>
    </w:p>
    <w:p>
      <w:pPr>
        <w:pStyle w:val="Normal"/>
        <w:jc w:val="left"/>
        <w:rPr/>
      </w:pPr>
      <w:r>
        <w:rPr>
          <w:sz w:val="28"/>
          <w:szCs w:val="28"/>
        </w:rPr>
        <w:t xml:space="preserve">                                                         </w:t>
      </w:r>
      <w:r>
        <w:rPr>
          <w:sz w:val="28"/>
          <w:szCs w:val="28"/>
        </w:rPr>
        <w:t xml:space="preserve">п. Восточный      </w:t>
      </w:r>
    </w:p>
    <w:p>
      <w:pPr>
        <w:pStyle w:val="ConsPlusNormal"/>
        <w:jc w:val="center"/>
        <w:rPr>
          <w:rFonts w:ascii="Liberation Serif;Times New Roman" w:hAnsi="Liberation Serif;Times New Roman" w:cs="Liberation Serif;Times New Roman"/>
          <w:b/>
          <w:b/>
          <w:bCs/>
          <w:i w:val="false"/>
          <w:i w:val="false"/>
          <w:iCs w:val="false"/>
          <w:sz w:val="24"/>
          <w:szCs w:val="24"/>
        </w:rPr>
      </w:pPr>
      <w:r>
        <w:rPr>
          <w:rFonts w:cs="Liberation Serif;Times New Roman" w:ascii="Liberation Serif;Times New Roman" w:hAnsi="Liberation Serif;Times New Roman"/>
          <w:b/>
          <w:bCs/>
          <w:i w:val="false"/>
          <w:iCs w:val="false"/>
          <w:sz w:val="24"/>
          <w:szCs w:val="24"/>
        </w:rPr>
      </w:r>
    </w:p>
    <w:p>
      <w:pPr>
        <w:pStyle w:val="ConsPlusNormal"/>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 xml:space="preserve">Об утверждении Регламента Думы </w:t>
      </w:r>
    </w:p>
    <w:p>
      <w:pPr>
        <w:pStyle w:val="ConsPlusNormal"/>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 xml:space="preserve">Восточного сельского поселения </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ind w:left="0" w:right="0" w:firstLine="540"/>
        <w:jc w:val="both"/>
        <w:rPr/>
      </w:pPr>
      <w:r>
        <w:rPr>
          <w:rFonts w:cs="Liberation Serif;Times New Roman" w:ascii="Liberation Serif;Times New Roman" w:hAnsi="Liberation Serif;Times New Roman"/>
          <w:sz w:val="28"/>
          <w:szCs w:val="28"/>
        </w:rPr>
        <w:t>В соответствии с Федеральным</w:t>
      </w:r>
      <w:r>
        <w:rPr>
          <w:rFonts w:cs="Liberation Serif;Times New Roman" w:ascii="Liberation Serif;Times New Roman" w:hAnsi="Liberation Serif;Times New Roman"/>
          <w:sz w:val="28"/>
          <w:szCs w:val="28"/>
          <w:lang w:val="ru-RU"/>
        </w:rPr>
        <w:t xml:space="preserve"> </w:t>
      </w:r>
      <w:r>
        <w:rPr>
          <w:rStyle w:val="Style14"/>
          <w:rFonts w:cs="Liberation Serif;Times New Roman" w:ascii="Liberation Serif;Times New Roman" w:hAnsi="Liberation Serif;Times New Roman"/>
          <w:color w:val="000000"/>
          <w:sz w:val="28"/>
          <w:szCs w:val="28"/>
          <w:u w:val="none"/>
        </w:rPr>
        <w:t>з</w:t>
      </w:r>
      <w:r>
        <w:rPr>
          <w:rStyle w:val="Style14"/>
          <w:rFonts w:cs="Liberation Serif;Times New Roman" w:ascii="Liberation Serif;Times New Roman" w:hAnsi="Liberation Serif;Times New Roman"/>
          <w:color w:val="000000"/>
          <w:sz w:val="28"/>
          <w:szCs w:val="28"/>
          <w:u w:val="none"/>
          <w:lang w:val="ru-RU"/>
        </w:rPr>
        <w:t>аконом</w:t>
      </w:r>
      <w:r>
        <w:rPr>
          <w:rFonts w:cs="Liberation Serif;Times New Roman" w:ascii="Liberation Serif;Times New Roman" w:hAnsi="Liberation Serif;Times New Roman"/>
          <w:sz w:val="28"/>
          <w:szCs w:val="28"/>
          <w:lang w:val="ru-RU"/>
        </w:rPr>
        <w:t xml:space="preserve"> </w:t>
      </w:r>
      <w:r>
        <w:rPr>
          <w:rFonts w:cs="Liberation Serif;Times New Roman" w:ascii="Liberation Serif;Times New Roman" w:hAnsi="Liberation Serif;Times New Roman"/>
          <w:sz w:val="28"/>
          <w:szCs w:val="28"/>
        </w:rPr>
        <w:t>"Об общих принципах организации местного самоуправления в Российской Федерации" от 06.10.2003 № 131-ФЗ, руководствуясь статьей 22 Устава  Восточного сельского поселения, Дума поселения</w:t>
      </w:r>
      <w:r>
        <w:rPr>
          <w:rFonts w:cs="Liberation Serif;Times New Roman" w:ascii="Liberation Serif;Times New Roman" w:hAnsi="Liberation Serif;Times New Roman"/>
          <w:b/>
          <w:i w:val="false"/>
          <w:sz w:val="28"/>
          <w:szCs w:val="28"/>
        </w:rPr>
        <w:t>,</w:t>
      </w:r>
    </w:p>
    <w:p>
      <w:pPr>
        <w:pStyle w:val="BodyText3"/>
        <w:spacing w:lineRule="auto" w:line="276"/>
        <w:rPr>
          <w:b/>
          <w:b/>
          <w:i w:val="false"/>
          <w:i w:val="false"/>
          <w:iCs w:val="false"/>
          <w:sz w:val="26"/>
          <w:szCs w:val="26"/>
        </w:rPr>
      </w:pPr>
      <w:r>
        <w:rPr>
          <w:b/>
          <w:i w:val="false"/>
          <w:iCs w:val="false"/>
          <w:sz w:val="28"/>
          <w:szCs w:val="28"/>
        </w:rPr>
        <w:t>РЕШИЛА:</w:t>
      </w:r>
    </w:p>
    <w:p>
      <w:pPr>
        <w:pStyle w:val="ConsPlusNormal"/>
        <w:widowControl/>
        <w:spacing w:lineRule="auto" w:line="276"/>
        <w:ind w:firstLine="709"/>
        <w:jc w:val="both"/>
        <w:rPr/>
      </w:pPr>
      <w:r>
        <w:rPr>
          <w:rFonts w:cs="Times New Roman" w:ascii="Times New Roman" w:hAnsi="Times New Roman"/>
          <w:sz w:val="28"/>
          <w:szCs w:val="28"/>
        </w:rPr>
        <w:t>1. Утвердить Регламент Думы Восточного сельского поселения в новой редакции(прилагается).</w:t>
      </w:r>
    </w:p>
    <w:p>
      <w:pPr>
        <w:pStyle w:val="ConsPlusNormal"/>
        <w:widowControl/>
        <w:spacing w:lineRule="auto" w:line="276"/>
        <w:ind w:firstLine="709"/>
        <w:jc w:val="both"/>
        <w:rPr/>
      </w:pPr>
      <w:r>
        <w:rPr>
          <w:rFonts w:cs="Times New Roman" w:ascii="Times New Roman" w:hAnsi="Times New Roman"/>
          <w:sz w:val="28"/>
          <w:szCs w:val="28"/>
        </w:rPr>
        <w:t>2. Решение Думы муниципального образования «Восточное сельское поселение» от 11.11.2005 года  № 1 «Об утверждении Регламента Думы муниципального образования «Восточное сельское поселение» в редакции решений Думы поселения от 18.11.2009 № 10; от 24.06.2015 № 58 - признать утратившим силу.</w:t>
      </w:r>
    </w:p>
    <w:p>
      <w:pPr>
        <w:pStyle w:val="ConsPlusNormal"/>
        <w:widowControl/>
        <w:spacing w:lineRule="auto" w:line="276"/>
        <w:ind w:firstLine="709"/>
        <w:jc w:val="both"/>
        <w:rPr/>
      </w:pPr>
      <w:r>
        <w:rPr>
          <w:rFonts w:cs="Times New Roman" w:ascii="Times New Roman" w:hAnsi="Times New Roman"/>
          <w:sz w:val="28"/>
          <w:szCs w:val="28"/>
        </w:rPr>
        <w:t>3.</w:t>
      </w:r>
      <w:r>
        <w:rPr>
          <w:rFonts w:cs="Times New Roman" w:ascii="Liberation Serif" w:hAnsi="Liberation Serif"/>
          <w:i w:val="false"/>
          <w:sz w:val="28"/>
          <w:szCs w:val="28"/>
        </w:rPr>
        <w:t>Настоящее решение опубликовать в Муниципальном вестнике  газеты Камышловские известия и   разместить на официальном сайте Думы поселения в сети Интернет</w:t>
      </w:r>
      <w:r>
        <w:rPr>
          <w:rFonts w:cs="Times New Roman" w:ascii="Liberation Serif" w:hAnsi="Liberation Serif"/>
          <w:i w:val="false"/>
          <w:sz w:val="28"/>
          <w:szCs w:val="28"/>
          <w:highlight w:val="white"/>
        </w:rPr>
        <w:t xml:space="preserve"> </w:t>
      </w:r>
      <w:hyperlink r:id="rId3">
        <w:r>
          <w:rPr>
            <w:rStyle w:val="Style14"/>
            <w:rFonts w:cs="Liberation Serif;Times New Roman" w:ascii="Liberation Serif;Times New Roman" w:hAnsi="Liberation Serif;Times New Roman"/>
            <w:i w:val="false"/>
            <w:sz w:val="28"/>
            <w:szCs w:val="28"/>
            <w:highlight w:val="white"/>
          </w:rPr>
          <w:t>http://</w:t>
        </w:r>
        <w:r>
          <w:rPr>
            <w:rStyle w:val="Style14"/>
            <w:rFonts w:cs="Liberation Serif;Times New Roman" w:ascii="Liberation Serif;Times New Roman" w:hAnsi="Liberation Serif;Times New Roman"/>
            <w:i w:val="false"/>
            <w:sz w:val="28"/>
            <w:szCs w:val="28"/>
            <w:highlight w:val="white"/>
            <w:lang w:val="en-US"/>
          </w:rPr>
          <w:t>dumavsp</w:t>
        </w:r>
        <w:r>
          <w:rPr>
            <w:rStyle w:val="Style14"/>
            <w:rFonts w:cs="Liberation Serif;Times New Roman" w:ascii="Liberation Serif;Times New Roman" w:hAnsi="Liberation Serif;Times New Roman"/>
            <w:i w:val="false"/>
            <w:sz w:val="28"/>
            <w:szCs w:val="28"/>
            <w:highlight w:val="white"/>
          </w:rPr>
          <w:t>.ru</w:t>
        </w:r>
      </w:hyperlink>
    </w:p>
    <w:p>
      <w:pPr>
        <w:pStyle w:val="31"/>
        <w:widowControl/>
        <w:numPr>
          <w:ilvl w:val="0"/>
          <w:numId w:val="0"/>
        </w:numPr>
        <w:bidi w:val="0"/>
        <w:ind w:left="0" w:right="0" w:hanging="0"/>
        <w:jc w:val="both"/>
        <w:rPr>
          <w:sz w:val="28"/>
          <w:szCs w:val="28"/>
        </w:rPr>
      </w:pPr>
      <w:r>
        <w:rPr>
          <w:rFonts w:ascii="Liberation Serif" w:hAnsi="Liberation Serif"/>
          <w:i w:val="false"/>
          <w:sz w:val="28"/>
          <w:szCs w:val="28"/>
        </w:rPr>
        <w:t xml:space="preserve">  </w:t>
      </w:r>
      <w:r>
        <w:rPr>
          <w:rFonts w:ascii="Liberation Serif" w:hAnsi="Liberation Serif"/>
          <w:i w:val="false"/>
          <w:sz w:val="28"/>
          <w:szCs w:val="28"/>
        </w:rPr>
        <w:t>4.Контроль за исполнением настоящего решения возложить на         председателя Думы поселения.</w:t>
      </w:r>
    </w:p>
    <w:p>
      <w:pPr>
        <w:pStyle w:val="31"/>
        <w:widowControl/>
        <w:bidi w:val="0"/>
        <w:ind w:left="0" w:right="0" w:hanging="283"/>
        <w:jc w:val="both"/>
        <w:rPr>
          <w:rFonts w:ascii="Liberation Serif" w:hAnsi="Liberation Serif"/>
          <w:i w:val="false"/>
          <w:i w:val="false"/>
          <w:sz w:val="28"/>
          <w:szCs w:val="28"/>
        </w:rPr>
      </w:pPr>
      <w:r>
        <w:rPr>
          <w:rFonts w:ascii="Liberation Serif" w:hAnsi="Liberation Serif"/>
          <w:i w:val="false"/>
          <w:sz w:val="28"/>
          <w:szCs w:val="28"/>
        </w:rPr>
      </w:r>
    </w:p>
    <w:p>
      <w:pPr>
        <w:pStyle w:val="31"/>
        <w:rPr>
          <w:sz w:val="28"/>
          <w:szCs w:val="28"/>
        </w:rPr>
      </w:pPr>
      <w:r>
        <w:rPr>
          <w:rFonts w:ascii="Liberation Serif" w:hAnsi="Liberation Serif"/>
          <w:i w:val="false"/>
          <w:sz w:val="28"/>
          <w:szCs w:val="28"/>
        </w:rPr>
        <w:t xml:space="preserve"> </w:t>
      </w:r>
      <w:r>
        <w:rPr>
          <w:rFonts w:ascii="Liberation Serif" w:hAnsi="Liberation Serif"/>
          <w:i w:val="false"/>
          <w:sz w:val="28"/>
          <w:szCs w:val="28"/>
        </w:rPr>
        <w:t xml:space="preserve">Председатель Думы                                           Глава </w:t>
      </w:r>
    </w:p>
    <w:p>
      <w:pPr>
        <w:pStyle w:val="31"/>
        <w:rPr>
          <w:sz w:val="28"/>
          <w:szCs w:val="28"/>
        </w:rPr>
      </w:pPr>
      <w:r>
        <w:rPr>
          <w:rFonts w:ascii="Liberation Serif" w:hAnsi="Liberation Serif"/>
          <w:i w:val="false"/>
          <w:sz w:val="28"/>
          <w:szCs w:val="28"/>
        </w:rPr>
        <w:t xml:space="preserve"> </w:t>
      </w:r>
      <w:r>
        <w:rPr>
          <w:rFonts w:ascii="Liberation Serif" w:hAnsi="Liberation Serif"/>
          <w:i w:val="false"/>
          <w:sz w:val="28"/>
          <w:szCs w:val="28"/>
        </w:rPr>
        <w:t xml:space="preserve">Восточного сельского поселения                     Восточного сельского поселения </w:t>
      </w:r>
    </w:p>
    <w:p>
      <w:pPr>
        <w:pStyle w:val="ConsPlusNormal"/>
        <w:widowControl/>
        <w:spacing w:lineRule="auto" w:line="276"/>
        <w:ind w:firstLine="709"/>
        <w:jc w:val="both"/>
        <w:rPr/>
      </w:pPr>
      <w:r>
        <w:rPr>
          <w:rFonts w:cs="Times New Roman" w:ascii="Liberation Serif" w:hAnsi="Liberation Serif"/>
          <w:i w:val="false"/>
          <w:sz w:val="28"/>
          <w:szCs w:val="28"/>
        </w:rPr>
        <w:t xml:space="preserve">                   </w:t>
      </w:r>
      <w:r>
        <w:rPr>
          <w:rFonts w:cs="Times New Roman" w:ascii="Liberation Serif" w:hAnsi="Liberation Serif"/>
          <w:i w:val="false"/>
          <w:sz w:val="28"/>
          <w:szCs w:val="28"/>
        </w:rPr>
        <w:t>А.Л.Макаридин                                                       Н.С.Журский</w:t>
      </w:r>
    </w:p>
    <w:p>
      <w:pPr>
        <w:pStyle w:val="ConsPlusNormal"/>
        <w:widowControl/>
        <w:spacing w:lineRule="auto" w:line="276"/>
        <w:ind w:firstLine="709"/>
        <w:jc w:val="right"/>
        <w:rPr>
          <w:rFonts w:ascii="Liberation Serif" w:hAnsi="Liberation Serif" w:cs="Times New Roman"/>
          <w:i w:val="false"/>
          <w:i w:val="false"/>
          <w:sz w:val="28"/>
          <w:szCs w:val="28"/>
        </w:rPr>
      </w:pPr>
      <w:r>
        <w:rPr>
          <w:rFonts w:cs="Times New Roman" w:ascii="Liberation Serif" w:hAnsi="Liberation Serif"/>
          <w:i w:val="false"/>
          <w:sz w:val="28"/>
          <w:szCs w:val="28"/>
        </w:rPr>
      </w:r>
    </w:p>
    <w:p>
      <w:pPr>
        <w:pStyle w:val="ConsPlusNormal"/>
        <w:widowControl/>
        <w:spacing w:lineRule="auto" w:line="276"/>
        <w:ind w:firstLine="709"/>
        <w:jc w:val="right"/>
        <w:rPr/>
      </w:pPr>
      <w:r>
        <w:rPr>
          <w:rFonts w:cs="Times New Roman" w:ascii="Liberation Serif" w:hAnsi="Liberation Serif"/>
          <w:i w:val="false"/>
          <w:sz w:val="28"/>
          <w:szCs w:val="28"/>
        </w:rPr>
        <w:t>Утвержден</w:t>
      </w:r>
    </w:p>
    <w:p>
      <w:pPr>
        <w:pStyle w:val="ConsPlusNormal"/>
        <w:widowControl/>
        <w:spacing w:lineRule="auto" w:line="276"/>
        <w:ind w:firstLine="709"/>
        <w:jc w:val="right"/>
        <w:rPr/>
      </w:pPr>
      <w:r>
        <w:rPr>
          <w:rFonts w:cs="Times New Roman" w:ascii="Liberation Serif" w:hAnsi="Liberation Serif"/>
          <w:i w:val="false"/>
          <w:sz w:val="28"/>
          <w:szCs w:val="28"/>
        </w:rPr>
        <w:t>решением Думы</w:t>
      </w:r>
    </w:p>
    <w:p>
      <w:pPr>
        <w:pStyle w:val="ConsPlusNormal"/>
        <w:widowControl/>
        <w:spacing w:lineRule="auto" w:line="276"/>
        <w:ind w:firstLine="709"/>
        <w:jc w:val="right"/>
        <w:rPr/>
      </w:pPr>
      <w:r>
        <w:rPr>
          <w:rFonts w:cs="Times New Roman" w:ascii="Liberation Serif" w:hAnsi="Liberation Serif"/>
          <w:i w:val="false"/>
          <w:sz w:val="28"/>
          <w:szCs w:val="28"/>
        </w:rPr>
        <w:t xml:space="preserve"> </w:t>
      </w:r>
      <w:r>
        <w:rPr>
          <w:rFonts w:cs="Times New Roman" w:ascii="Liberation Serif" w:hAnsi="Liberation Serif"/>
          <w:i w:val="false"/>
          <w:sz w:val="28"/>
          <w:szCs w:val="28"/>
        </w:rPr>
        <w:t>Восточного сельского поселения</w:t>
      </w:r>
    </w:p>
    <w:p>
      <w:pPr>
        <w:pStyle w:val="ConsPlusNormal"/>
        <w:widowControl/>
        <w:spacing w:lineRule="auto" w:line="276"/>
        <w:ind w:firstLine="709"/>
        <w:jc w:val="right"/>
        <w:rPr/>
      </w:pPr>
      <w:r>
        <w:rPr>
          <w:rFonts w:cs="Times New Roman" w:ascii="Liberation Serif" w:hAnsi="Liberation Serif"/>
          <w:i w:val="false"/>
          <w:sz w:val="28"/>
          <w:szCs w:val="28"/>
        </w:rPr>
        <w:t>от 29.04.2021 № 110</w:t>
      </w:r>
    </w:p>
    <w:p>
      <w:pPr>
        <w:pStyle w:val="ConsPlusNormal"/>
        <w:widowControl/>
        <w:spacing w:lineRule="auto" w:line="276"/>
        <w:ind w:firstLine="709"/>
        <w:jc w:val="right"/>
        <w:rPr>
          <w:rFonts w:ascii="Liberation Serif" w:hAnsi="Liberation Serif" w:cs="Times New Roman"/>
          <w:i w:val="false"/>
          <w:i w:val="false"/>
          <w:sz w:val="28"/>
          <w:szCs w:val="28"/>
        </w:rPr>
      </w:pPr>
      <w:r>
        <w:rPr>
          <w:rFonts w:cs="Times New Roman" w:ascii="Liberation Serif" w:hAnsi="Liberation Serif"/>
          <w:i w:val="false"/>
          <w:sz w:val="28"/>
          <w:szCs w:val="28"/>
        </w:rPr>
      </w:r>
    </w:p>
    <w:p>
      <w:pPr>
        <w:pStyle w:val="ConsPlusNormal"/>
        <w:widowControl/>
        <w:spacing w:lineRule="auto" w:line="276"/>
        <w:ind w:firstLine="709"/>
        <w:jc w:val="center"/>
        <w:rPr>
          <w:b/>
          <w:b/>
          <w:bCs/>
          <w:sz w:val="32"/>
          <w:szCs w:val="32"/>
        </w:rPr>
      </w:pPr>
      <w:r>
        <w:rPr>
          <w:rFonts w:cs="Times New Roman" w:ascii="Liberation Serif" w:hAnsi="Liberation Serif"/>
          <w:b/>
          <w:bCs/>
          <w:i w:val="false"/>
          <w:sz w:val="32"/>
          <w:szCs w:val="32"/>
        </w:rPr>
        <w:t xml:space="preserve">Регламент </w:t>
      </w:r>
    </w:p>
    <w:p>
      <w:pPr>
        <w:pStyle w:val="ConsPlusNormal"/>
        <w:widowControl/>
        <w:spacing w:lineRule="auto" w:line="276"/>
        <w:ind w:firstLine="709"/>
        <w:jc w:val="center"/>
        <w:rPr>
          <w:b/>
          <w:b/>
          <w:bCs/>
        </w:rPr>
      </w:pPr>
      <w:r>
        <w:rPr>
          <w:rFonts w:cs="Times New Roman" w:ascii="Liberation Serif" w:hAnsi="Liberation Serif"/>
          <w:b/>
          <w:bCs/>
          <w:i w:val="false"/>
          <w:sz w:val="28"/>
          <w:szCs w:val="28"/>
        </w:rPr>
        <w:t xml:space="preserve">Думы Восточного сельского поселения </w:t>
      </w:r>
    </w:p>
    <w:p>
      <w:pPr>
        <w:pStyle w:val="ConsPlusNormal"/>
        <w:numPr>
          <w:ilvl w:val="0"/>
          <w:numId w:val="0"/>
        </w:numPr>
        <w:ind w:left="0" w:right="0" w:firstLine="540"/>
        <w:jc w:val="both"/>
        <w:rPr/>
      </w:pPr>
      <w:r>
        <w:rPr>
          <w:rFonts w:cs="Liberation Serif;Times New Roman" w:ascii="Liberation Serif;Times New Roman" w:hAnsi="Liberation Serif;Times New Roman"/>
          <w:sz w:val="28"/>
          <w:szCs w:val="28"/>
        </w:rPr>
        <w:t>Статья 1</w:t>
      </w:r>
    </w:p>
    <w:p>
      <w:pPr>
        <w:pStyle w:val="ConsPlusNormal"/>
        <w:ind w:left="0" w:right="0" w:firstLine="540"/>
        <w:jc w:val="both"/>
        <w:rPr/>
      </w:pPr>
      <w:r>
        <w:rPr>
          <w:rFonts w:cs="Liberation Serif;Times New Roman" w:ascii="Liberation Serif;Times New Roman" w:hAnsi="Liberation Serif;Times New Roman"/>
          <w:sz w:val="28"/>
          <w:szCs w:val="28"/>
        </w:rPr>
        <w:t>В соответствии с Федеральным</w:t>
      </w:r>
      <w:r>
        <w:rPr>
          <w:rFonts w:cs="Liberation Serif;Times New Roman" w:ascii="Liberation Serif;Times New Roman" w:hAnsi="Liberation Serif;Times New Roman"/>
          <w:sz w:val="28"/>
          <w:szCs w:val="28"/>
          <w:lang w:val="ru-RU"/>
        </w:rPr>
        <w:t xml:space="preserve"> </w:t>
      </w:r>
      <w:r>
        <w:rPr>
          <w:rStyle w:val="Style14"/>
          <w:rFonts w:cs="Liberation Serif;Times New Roman" w:ascii="Liberation Serif;Times New Roman" w:hAnsi="Liberation Serif;Times New Roman"/>
          <w:color w:val="000000"/>
          <w:sz w:val="28"/>
          <w:szCs w:val="28"/>
          <w:u w:val="none"/>
        </w:rPr>
        <w:t>з</w:t>
      </w:r>
      <w:r>
        <w:rPr>
          <w:rStyle w:val="Style14"/>
          <w:rFonts w:cs="Liberation Serif;Times New Roman" w:ascii="Liberation Serif;Times New Roman" w:hAnsi="Liberation Serif;Times New Roman"/>
          <w:color w:val="000000"/>
          <w:sz w:val="28"/>
          <w:szCs w:val="28"/>
          <w:u w:val="none"/>
          <w:lang w:val="ru-RU"/>
        </w:rPr>
        <w:t>аконом</w:t>
      </w:r>
      <w:r>
        <w:rPr>
          <w:rFonts w:cs="Liberation Serif;Times New Roman" w:ascii="Liberation Serif;Times New Roman" w:hAnsi="Liberation Serif;Times New Roman"/>
          <w:sz w:val="28"/>
          <w:szCs w:val="28"/>
          <w:lang w:val="ru-RU"/>
        </w:rPr>
        <w:t xml:space="preserve"> </w:t>
      </w:r>
      <w:r>
        <w:rPr>
          <w:rFonts w:cs="Liberation Serif;Times New Roman" w:ascii="Liberation Serif;Times New Roman" w:hAnsi="Liberation Serif;Times New Roman"/>
          <w:sz w:val="28"/>
          <w:szCs w:val="28"/>
        </w:rPr>
        <w:t>"Об общих принципах организации местного самоуправления в Российской Федерации" от 06.10.2003 г.  № 131-ФЗ Дума Восточного сельского поселения (далее - Дума)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pPr>
        <w:pStyle w:val="ConsPlusNormal"/>
        <w:widowControl/>
        <w:spacing w:lineRule="auto" w:line="276"/>
        <w:ind w:left="0" w:right="0" w:firstLine="540"/>
        <w:jc w:val="both"/>
        <w:rPr>
          <w:rFonts w:ascii="Liberation Serif;Times New Roman" w:hAnsi="Liberation Serif;Times New Roman" w:cs="Liberation Serif;Times New Roman"/>
          <w:sz w:val="28"/>
          <w:szCs w:val="28"/>
        </w:rPr>
      </w:pPr>
      <w:r>
        <w:rPr>
          <w:rFonts w:cs="Times New Roman" w:ascii="Liberation Serif" w:hAnsi="Liberation Serif"/>
          <w:i w:val="false"/>
          <w:sz w:val="28"/>
          <w:szCs w:val="28"/>
        </w:rPr>
        <w:t>Дума является юридическим лицом, имеющим обособленное имущество на праве оперативного управления, самостоятельный баланс и смету, может от своего имени приобретать и осуществлять имущественные и личные неимущественные права, нести обязанности, быть истцом и ответчиком в суде. Дума имеет текущий расчетный и иные счета в банках и печать со своим наименованием, штампы, бланки и другие реквизиты для финансовой деятельности. Права юридического лица у Думы в части ведения финансовой деятельности предусмотрены настоящим регламентом и возникают с момента ее государственной регистрации.</w:t>
      </w:r>
    </w:p>
    <w:p>
      <w:pPr>
        <w:pStyle w:val="ConsPlusNormal"/>
        <w:widowControl/>
        <w:spacing w:lineRule="auto" w:line="276"/>
        <w:ind w:left="0" w:right="0" w:firstLine="540"/>
        <w:jc w:val="both"/>
        <w:rPr>
          <w:rFonts w:ascii="Liberation Serif" w:hAnsi="Liberation Serif" w:cs="Times New Roman"/>
          <w:i w:val="false"/>
          <w:i w:val="false"/>
        </w:rPr>
      </w:pPr>
      <w:r>
        <w:rPr>
          <w:rFonts w:cs="Times New Roman" w:ascii="Liberation Serif" w:hAnsi="Liberation Serif"/>
          <w:i w:val="false"/>
        </w:rPr>
      </w:r>
    </w:p>
    <w:p>
      <w:pPr>
        <w:pStyle w:val="ConsPlusNormal"/>
        <w:widowControl/>
        <w:spacing w:lineRule="auto" w:line="276"/>
        <w:ind w:left="0" w:right="0" w:firstLine="540"/>
        <w:jc w:val="both"/>
        <w:rPr>
          <w:rFonts w:ascii="Liberation Serif;Times New Roman" w:hAnsi="Liberation Serif;Times New Roman" w:cs="Liberation Serif;Times New Roman"/>
          <w:sz w:val="28"/>
          <w:szCs w:val="28"/>
        </w:rPr>
      </w:pPr>
      <w:r>
        <w:rPr>
          <w:rFonts w:cs="Times New Roman" w:ascii="Liberation Serif" w:hAnsi="Liberation Serif"/>
          <w:i w:val="false"/>
          <w:sz w:val="28"/>
          <w:szCs w:val="28"/>
        </w:rPr>
        <w:t>Статья 2</w:t>
      </w:r>
    </w:p>
    <w:p>
      <w:pPr>
        <w:pStyle w:val="Normal"/>
        <w:ind w:firstLine="540"/>
        <w:jc w:val="both"/>
        <w:rPr/>
      </w:pPr>
      <w:r>
        <w:rPr>
          <w:rFonts w:ascii="Liberation Serif" w:hAnsi="Liberation Serif"/>
          <w:sz w:val="28"/>
          <w:szCs w:val="28"/>
        </w:rPr>
        <w:t xml:space="preserve"> </w:t>
      </w:r>
      <w:r>
        <w:rPr>
          <w:rFonts w:ascii="Liberation Serif" w:hAnsi="Liberation Serif"/>
          <w:sz w:val="28"/>
          <w:szCs w:val="28"/>
        </w:rPr>
        <w:t>В исключительной компетенции Думы находятся:</w:t>
      </w:r>
    </w:p>
    <w:p>
      <w:pPr>
        <w:pStyle w:val="Normal"/>
        <w:ind w:firstLine="540"/>
        <w:jc w:val="both"/>
        <w:rPr>
          <w:sz w:val="28"/>
          <w:szCs w:val="28"/>
        </w:rPr>
      </w:pPr>
      <w:r>
        <w:rPr>
          <w:rFonts w:ascii="Liberation Serif" w:hAnsi="Liberation Serif"/>
          <w:sz w:val="28"/>
          <w:szCs w:val="28"/>
        </w:rPr>
        <w:t>1) принятие Устава поселения и внесение в него изменений;</w:t>
      </w:r>
    </w:p>
    <w:p>
      <w:pPr>
        <w:pStyle w:val="Normal"/>
        <w:ind w:firstLine="540"/>
        <w:jc w:val="both"/>
        <w:rPr>
          <w:sz w:val="28"/>
          <w:szCs w:val="28"/>
        </w:rPr>
      </w:pPr>
      <w:r>
        <w:rPr>
          <w:rFonts w:ascii="Liberation Serif" w:hAnsi="Liberation Serif"/>
          <w:sz w:val="28"/>
          <w:szCs w:val="28"/>
        </w:rPr>
        <w:t>2) утверждение местного бюджета и отчета о его исполнении;</w:t>
      </w:r>
    </w:p>
    <w:p>
      <w:pPr>
        <w:pStyle w:val="Normal"/>
        <w:ind w:firstLine="540"/>
        <w:jc w:val="both"/>
        <w:rPr>
          <w:sz w:val="28"/>
          <w:szCs w:val="28"/>
        </w:rPr>
      </w:pPr>
      <w:r>
        <w:rPr>
          <w:rFonts w:ascii="Liberation Serif" w:hAnsi="Liberation Serif"/>
          <w:sz w:val="28"/>
          <w:szCs w:val="28"/>
        </w:rPr>
        <w:t>3) установление, изменение и отмена местных налогов в соответствии с законодательством Российской Федерации о налогах и сборах;</w:t>
      </w:r>
    </w:p>
    <w:p>
      <w:pPr>
        <w:pStyle w:val="Normal"/>
        <w:ind w:firstLine="540"/>
        <w:jc w:val="both"/>
        <w:rPr>
          <w:sz w:val="28"/>
          <w:szCs w:val="28"/>
        </w:rPr>
      </w:pPr>
      <w:r>
        <w:rPr>
          <w:rFonts w:ascii="Liberation Serif" w:hAnsi="Liberation Serif"/>
          <w:sz w:val="28"/>
          <w:szCs w:val="28"/>
        </w:rPr>
        <w:t>4) утверждение стратегии социально-экономического развития поселения;</w:t>
      </w:r>
    </w:p>
    <w:p>
      <w:pPr>
        <w:pStyle w:val="Normal"/>
        <w:ind w:firstLine="540"/>
        <w:jc w:val="both"/>
        <w:rPr>
          <w:sz w:val="28"/>
          <w:szCs w:val="28"/>
        </w:rPr>
      </w:pPr>
      <w:r>
        <w:rPr>
          <w:rFonts w:ascii="Liberation Serif" w:hAnsi="Liberation Serif"/>
          <w:sz w:val="28"/>
          <w:szCs w:val="28"/>
        </w:rPr>
        <w:t>5) утверждение порядка управления и распоряжения имуществом, находящимся в муниципальной собственности;</w:t>
      </w:r>
    </w:p>
    <w:p>
      <w:pPr>
        <w:pStyle w:val="Normal"/>
        <w:ind w:hanging="0"/>
        <w:jc w:val="both"/>
        <w:rPr/>
      </w:pPr>
      <w:r>
        <w:rPr>
          <w:rFonts w:ascii="Liberation Serif" w:hAnsi="Liberation Serif"/>
          <w:sz w:val="28"/>
          <w:szCs w:val="28"/>
        </w:rPr>
        <w:t xml:space="preserve">        </w:t>
      </w:r>
      <w:r>
        <w:rPr>
          <w:rFonts w:ascii="Liberation Serif" w:hAnsi="Liberation Serif"/>
          <w:sz w:val="28"/>
          <w:szCs w:val="28"/>
        </w:rPr>
        <w:t>6) утверждение правил благоустройства территории поселения</w:t>
      </w:r>
    </w:p>
    <w:p>
      <w:pPr>
        <w:pStyle w:val="Normal"/>
        <w:ind w:firstLine="540"/>
        <w:jc w:val="both"/>
        <w:rPr/>
      </w:pPr>
      <w:r>
        <w:rPr>
          <w:rFonts w:ascii="Liberation Serif" w:hAnsi="Liberation Serif"/>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540"/>
        <w:jc w:val="both"/>
        <w:rPr/>
      </w:pPr>
      <w:r>
        <w:rPr>
          <w:rFonts w:ascii="Liberation Serif" w:hAnsi="Liberation Serif"/>
          <w:sz w:val="28"/>
          <w:szCs w:val="28"/>
        </w:rPr>
        <w:t>8) определение порядка участия органов местного самоуправления поселения в организациях межмуниципального сотрудничества поселения;</w:t>
      </w:r>
    </w:p>
    <w:p>
      <w:pPr>
        <w:pStyle w:val="Normal"/>
        <w:ind w:firstLine="540"/>
        <w:jc w:val="both"/>
        <w:rPr/>
      </w:pPr>
      <w:r>
        <w:rPr>
          <w:rFonts w:ascii="Liberation Serif" w:hAnsi="Liberation Serif"/>
          <w:sz w:val="28"/>
          <w:szCs w:val="28"/>
        </w:rPr>
        <w:t>9) определение порядка материально-технического и организационного обеспечения деятельности органов местного самоуправления поселения;</w:t>
      </w:r>
    </w:p>
    <w:p>
      <w:pPr>
        <w:pStyle w:val="Normal"/>
        <w:ind w:firstLine="540"/>
        <w:jc w:val="both"/>
        <w:rPr/>
      </w:pPr>
      <w:r>
        <w:rPr>
          <w:rFonts w:ascii="Liberation Serif" w:hAnsi="Liberation Serif"/>
          <w:sz w:val="28"/>
          <w:szCs w:val="28"/>
        </w:rPr>
        <w:t>10)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pPr>
        <w:pStyle w:val="Normal"/>
        <w:ind w:firstLine="540"/>
        <w:jc w:val="both"/>
        <w:rPr/>
      </w:pPr>
      <w:r>
        <w:rPr>
          <w:rFonts w:ascii="Liberation Serif" w:hAnsi="Liberation Serif"/>
          <w:sz w:val="28"/>
          <w:szCs w:val="28"/>
        </w:rPr>
        <w:t>11) принятие решения об удалении главы муниципального образования в отставку.</w:t>
      </w:r>
    </w:p>
    <w:p>
      <w:pPr>
        <w:pStyle w:val="Normal"/>
        <w:ind w:hanging="0"/>
        <w:jc w:val="both"/>
        <w:rPr/>
      </w:pPr>
      <w:r>
        <w:rPr>
          <w:rFonts w:cs="Times New Roman" w:ascii="Liberation Serif" w:hAnsi="Liberation Serif"/>
          <w:i w:val="false"/>
          <w:sz w:val="28"/>
          <w:szCs w:val="28"/>
        </w:rPr>
        <w:t xml:space="preserve">       </w:t>
      </w:r>
      <w:r>
        <w:rPr>
          <w:rFonts w:ascii="Liberation Serif" w:hAnsi="Liberation Serif"/>
          <w:sz w:val="28"/>
          <w:szCs w:val="28"/>
        </w:rPr>
        <w:t xml:space="preserve"> </w:t>
      </w:r>
      <w:r>
        <w:rPr>
          <w:rFonts w:ascii="Liberation Serif" w:hAnsi="Liberation Serif"/>
          <w:sz w:val="28"/>
          <w:szCs w:val="28"/>
        </w:rPr>
        <w:t>К полномочиям Думы также относятся:</w:t>
      </w:r>
    </w:p>
    <w:p>
      <w:pPr>
        <w:pStyle w:val="Normal"/>
        <w:ind w:firstLine="540"/>
        <w:jc w:val="both"/>
        <w:rPr>
          <w:sz w:val="28"/>
          <w:szCs w:val="28"/>
        </w:rPr>
      </w:pPr>
      <w:r>
        <w:rPr>
          <w:rFonts w:ascii="Liberation Serif" w:hAnsi="Liberation Serif"/>
          <w:sz w:val="28"/>
          <w:szCs w:val="28"/>
        </w:rPr>
        <w:t>1) установление официальных символов поселения и порядка официального использования указанных символов;</w:t>
      </w:r>
    </w:p>
    <w:p>
      <w:pPr>
        <w:pStyle w:val="Normal"/>
        <w:ind w:firstLine="540"/>
        <w:jc w:val="both"/>
        <w:rPr>
          <w:sz w:val="28"/>
          <w:szCs w:val="28"/>
        </w:rPr>
      </w:pPr>
      <w:r>
        <w:rPr>
          <w:rFonts w:ascii="Liberation Serif" w:hAnsi="Liberation Serif"/>
          <w:sz w:val="28"/>
          <w:szCs w:val="28"/>
        </w:rPr>
        <w:t>2) утверждение структуры администрации поселения по представлению главы поселения;</w:t>
      </w:r>
    </w:p>
    <w:p>
      <w:pPr>
        <w:pStyle w:val="Normal"/>
        <w:ind w:firstLine="540"/>
        <w:jc w:val="both"/>
        <w:rPr/>
      </w:pPr>
      <w:r>
        <w:rPr>
          <w:rFonts w:ascii="Liberation Serif" w:hAnsi="Liberation Serif"/>
          <w:sz w:val="28"/>
          <w:szCs w:val="28"/>
        </w:rPr>
        <w:t>3) формирование контрольного органа Думы в соответствии с Бюджетным кодексом Российской Федерации и принятие положения об организации его деятельности;</w:t>
      </w:r>
    </w:p>
    <w:p>
      <w:pPr>
        <w:pStyle w:val="Normal"/>
        <w:ind w:firstLine="540"/>
        <w:jc w:val="both"/>
        <w:rPr>
          <w:sz w:val="28"/>
          <w:szCs w:val="28"/>
        </w:rPr>
      </w:pPr>
      <w:r>
        <w:rPr>
          <w:rFonts w:ascii="Liberation Serif" w:hAnsi="Liberation Serif"/>
          <w:sz w:val="28"/>
          <w:szCs w:val="28"/>
        </w:rPr>
        <w:t>4) формирование избирательной комиссии поселения;</w:t>
      </w:r>
    </w:p>
    <w:p>
      <w:pPr>
        <w:pStyle w:val="Normal"/>
        <w:ind w:firstLine="540"/>
        <w:jc w:val="both"/>
        <w:rPr>
          <w:sz w:val="28"/>
          <w:szCs w:val="28"/>
        </w:rPr>
      </w:pPr>
      <w:r>
        <w:rPr>
          <w:rFonts w:ascii="Liberation Serif" w:hAnsi="Liberation Serif"/>
          <w:sz w:val="28"/>
          <w:szCs w:val="28"/>
        </w:rPr>
        <w:t>5) установление налоговых льгот по местным налогам, оснований и порядка их применения;</w:t>
      </w:r>
    </w:p>
    <w:p>
      <w:pPr>
        <w:pStyle w:val="Normal"/>
        <w:ind w:firstLine="540"/>
        <w:jc w:val="both"/>
        <w:rPr>
          <w:sz w:val="28"/>
          <w:szCs w:val="28"/>
        </w:rPr>
      </w:pPr>
      <w:r>
        <w:rPr>
          <w:rFonts w:ascii="Liberation Serif" w:hAnsi="Liberation Serif"/>
          <w:sz w:val="28"/>
          <w:szCs w:val="28"/>
        </w:rPr>
        <w:t>6) утверждение генерального плана поселения, в том числе изменений в него;</w:t>
      </w:r>
    </w:p>
    <w:p>
      <w:pPr>
        <w:pStyle w:val="Normal"/>
        <w:ind w:firstLine="540"/>
        <w:jc w:val="both"/>
        <w:rPr>
          <w:sz w:val="28"/>
          <w:szCs w:val="28"/>
        </w:rPr>
      </w:pPr>
      <w:r>
        <w:rPr>
          <w:rFonts w:ascii="Liberation Serif" w:hAnsi="Liberation Serif"/>
          <w:sz w:val="28"/>
          <w:szCs w:val="28"/>
        </w:rPr>
        <w:t>7) установление состава, порядка подготовки и утверждения местных нормативов градостроительного проектирования поселения;</w:t>
      </w:r>
    </w:p>
    <w:p>
      <w:pPr>
        <w:pStyle w:val="Normal"/>
        <w:ind w:firstLine="540"/>
        <w:jc w:val="both"/>
        <w:rPr>
          <w:sz w:val="28"/>
          <w:szCs w:val="28"/>
        </w:rPr>
      </w:pPr>
      <w:r>
        <w:rPr>
          <w:rFonts w:ascii="Liberation Serif" w:hAnsi="Liberation Serif"/>
          <w:sz w:val="28"/>
          <w:szCs w:val="28"/>
        </w:rPr>
        <w:t>8) утверждение порядка подготовки местных нормативов градостроительного проектирования поселения;</w:t>
      </w:r>
    </w:p>
    <w:p>
      <w:pPr>
        <w:pStyle w:val="Normal"/>
        <w:ind w:firstLine="540"/>
        <w:jc w:val="both"/>
        <w:rPr>
          <w:sz w:val="28"/>
          <w:szCs w:val="28"/>
        </w:rPr>
      </w:pPr>
      <w:r>
        <w:rPr>
          <w:rFonts w:ascii="Liberation Serif" w:hAnsi="Liberation Serif"/>
          <w:sz w:val="28"/>
          <w:szCs w:val="28"/>
        </w:rPr>
        <w:t>9) утверждение правил землепользования и застройки поселения;</w:t>
      </w:r>
    </w:p>
    <w:p>
      <w:pPr>
        <w:pStyle w:val="Normal"/>
        <w:jc w:val="both"/>
        <w:rPr/>
      </w:pPr>
      <w:r>
        <w:rPr>
          <w:rFonts w:ascii="Liberation Serif" w:hAnsi="Liberation Serif"/>
          <w:sz w:val="28"/>
          <w:szCs w:val="28"/>
        </w:rPr>
        <w:t xml:space="preserve">     </w:t>
      </w:r>
      <w:r>
        <w:rPr>
          <w:rFonts w:ascii="Liberation Serif" w:hAnsi="Liberation Serif"/>
          <w:sz w:val="28"/>
          <w:szCs w:val="28"/>
        </w:rPr>
        <w:t>10) утверждение местных нормативов градостроительного проектирования;</w:t>
      </w:r>
    </w:p>
    <w:p>
      <w:pPr>
        <w:pStyle w:val="Normal"/>
        <w:ind w:hanging="0"/>
        <w:jc w:val="both"/>
        <w:rPr/>
      </w:pPr>
      <w:r>
        <w:rPr>
          <w:rFonts w:ascii="Liberation Serif" w:hAnsi="Liberation Serif"/>
          <w:sz w:val="28"/>
          <w:szCs w:val="28"/>
        </w:rPr>
        <w:t xml:space="preserve">      </w:t>
      </w:r>
      <w:r>
        <w:rPr>
          <w:rFonts w:ascii="Liberation Serif" w:hAnsi="Liberation Serif"/>
          <w:sz w:val="28"/>
          <w:szCs w:val="28"/>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pPr>
        <w:pStyle w:val="Normal"/>
        <w:ind w:firstLine="540"/>
        <w:jc w:val="both"/>
        <w:rPr/>
      </w:pPr>
      <w:r>
        <w:rPr>
          <w:rFonts w:ascii="Liberation Serif" w:hAnsi="Liberation Serif"/>
          <w:sz w:val="28"/>
          <w:szCs w:val="28"/>
        </w:rPr>
        <w:t>12)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pPr>
        <w:pStyle w:val="Normal"/>
        <w:ind w:firstLine="540"/>
        <w:jc w:val="both"/>
        <w:rPr/>
      </w:pPr>
      <w:r>
        <w:rPr>
          <w:rFonts w:ascii="Liberation Serif" w:hAnsi="Liberation Serif"/>
          <w:sz w:val="28"/>
          <w:szCs w:val="28"/>
        </w:rPr>
        <w:t>13) установление тарифной системы оплаты труда работников муниципальных учреждений и порядка ее применения;</w:t>
      </w:r>
    </w:p>
    <w:p>
      <w:pPr>
        <w:pStyle w:val="Normal"/>
        <w:ind w:firstLine="540"/>
        <w:jc w:val="both"/>
        <w:rPr/>
      </w:pPr>
      <w:r>
        <w:rPr>
          <w:rFonts w:ascii="Liberation Serif" w:hAnsi="Liberation Serif"/>
          <w:sz w:val="28"/>
          <w:szCs w:val="28"/>
        </w:rPr>
        <w:t>14) принятие решения о привлечении жителей поселения к социально значимым для поселения работам;</w:t>
      </w:r>
    </w:p>
    <w:p>
      <w:pPr>
        <w:pStyle w:val="Normal"/>
        <w:ind w:firstLine="540"/>
        <w:jc w:val="both"/>
        <w:rPr/>
      </w:pPr>
      <w:r>
        <w:rPr>
          <w:rFonts w:ascii="Liberation Serif" w:hAnsi="Liberation Serif"/>
          <w:sz w:val="28"/>
          <w:szCs w:val="28"/>
        </w:rPr>
        <w:t>15) назначение муниципальных выборов и местного референдума;</w:t>
      </w:r>
    </w:p>
    <w:p>
      <w:pPr>
        <w:pStyle w:val="Normal"/>
        <w:ind w:firstLine="540"/>
        <w:jc w:val="both"/>
        <w:rPr/>
      </w:pPr>
      <w:r>
        <w:rPr>
          <w:rFonts w:ascii="Liberation Serif" w:hAnsi="Liberation Serif"/>
          <w:sz w:val="28"/>
          <w:szCs w:val="28"/>
        </w:rPr>
        <w:t>16) утверждение схемы избирательных округов на территории муниципального образования;</w:t>
      </w:r>
    </w:p>
    <w:p>
      <w:pPr>
        <w:pStyle w:val="Normal"/>
        <w:ind w:firstLine="540"/>
        <w:jc w:val="both"/>
        <w:rPr/>
      </w:pPr>
      <w:r>
        <w:rPr>
          <w:rFonts w:ascii="Liberation Serif" w:hAnsi="Liberation Serif"/>
          <w:sz w:val="28"/>
          <w:szCs w:val="28"/>
        </w:rPr>
        <w:t>17)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pPr>
        <w:pStyle w:val="Normal"/>
        <w:ind w:firstLine="540"/>
        <w:jc w:val="both"/>
        <w:rPr/>
      </w:pPr>
      <w:r>
        <w:rPr>
          <w:rFonts w:ascii="Liberation Serif" w:hAnsi="Liberation Serif"/>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ind w:firstLine="540"/>
        <w:jc w:val="both"/>
        <w:rPr/>
      </w:pPr>
      <w:r>
        <w:rPr>
          <w:rFonts w:ascii="Liberation Serif" w:hAnsi="Liberation Serif"/>
          <w:sz w:val="28"/>
          <w:szCs w:val="28"/>
        </w:rPr>
        <w:t>19) Дума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pPr>
        <w:pStyle w:val="Normal"/>
        <w:widowControl/>
        <w:spacing w:lineRule="auto" w:line="276"/>
        <w:ind w:firstLine="540"/>
        <w:jc w:val="both"/>
        <w:rPr/>
      </w:pPr>
      <w:r>
        <w:rPr>
          <w:rFonts w:cs="Times New Roman" w:ascii="Liberation Serif" w:hAnsi="Liberation Serif"/>
          <w:i w:val="false"/>
          <w:sz w:val="28"/>
          <w:szCs w:val="28"/>
        </w:rPr>
        <w:t>20) иные полномочия Думы определяются федеральными законами и принимаемыми в соответствии с ними Уставом Свердловской области, законами Свердловской области и Уставом Восточного сельского поселения.</w:t>
      </w:r>
    </w:p>
    <w:p>
      <w:pPr>
        <w:pStyle w:val="Normal"/>
        <w:ind w:firstLine="540"/>
        <w:jc w:val="both"/>
        <w:rPr/>
      </w:pPr>
      <w:r>
        <w:rPr>
          <w:rFonts w:ascii="Liberation Serif" w:hAnsi="Liberation Serif"/>
          <w:sz w:val="28"/>
          <w:szCs w:val="28"/>
        </w:rPr>
        <w:t xml:space="preserve"> </w:t>
      </w:r>
      <w:r>
        <w:rPr>
          <w:rFonts w:ascii="Liberation Serif" w:hAnsi="Liberation Serif"/>
          <w:sz w:val="28"/>
          <w:szCs w:val="28"/>
        </w:rPr>
        <w:t>Полномочия Думы  могут быть прекращены досрочно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w:t>
      </w:r>
    </w:p>
    <w:p>
      <w:pPr>
        <w:pStyle w:val="Normal"/>
        <w:ind w:firstLine="540"/>
        <w:jc w:val="both"/>
        <w:rPr/>
      </w:pPr>
      <w:r>
        <w:rPr>
          <w:rFonts w:ascii="Liberation Serif" w:hAnsi="Liberation Serif"/>
          <w:sz w:val="28"/>
          <w:szCs w:val="28"/>
        </w:rPr>
        <w:t xml:space="preserve"> </w:t>
      </w:r>
      <w:r>
        <w:rPr>
          <w:rFonts w:ascii="Liberation Serif" w:hAnsi="Liberation Serif"/>
          <w:sz w:val="28"/>
          <w:szCs w:val="28"/>
        </w:rPr>
        <w:t>Полномочия Думы   также прекращены в случае:</w:t>
      </w:r>
    </w:p>
    <w:p>
      <w:pPr>
        <w:pStyle w:val="Normal"/>
        <w:ind w:firstLine="540"/>
        <w:jc w:val="both"/>
        <w:rPr>
          <w:sz w:val="28"/>
          <w:szCs w:val="28"/>
        </w:rPr>
      </w:pPr>
      <w:r>
        <w:rPr>
          <w:rFonts w:ascii="Liberation Serif" w:hAnsi="Liberation Serif"/>
          <w:sz w:val="28"/>
          <w:szCs w:val="28"/>
        </w:rP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pPr>
        <w:pStyle w:val="Normal"/>
        <w:ind w:firstLine="540"/>
        <w:jc w:val="both"/>
        <w:rPr>
          <w:sz w:val="28"/>
          <w:szCs w:val="28"/>
        </w:rPr>
      </w:pPr>
      <w:r>
        <w:rPr>
          <w:rFonts w:ascii="Liberation Serif" w:hAnsi="Liberation Serif"/>
          <w:sz w:val="28"/>
          <w:szCs w:val="28"/>
        </w:rP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pPr>
        <w:pStyle w:val="Normal"/>
        <w:ind w:firstLine="540"/>
        <w:jc w:val="both"/>
        <w:rPr>
          <w:sz w:val="28"/>
          <w:szCs w:val="28"/>
        </w:rPr>
      </w:pPr>
      <w:r>
        <w:rPr>
          <w:rFonts w:ascii="Liberation Serif" w:hAnsi="Liberation Serif"/>
          <w:sz w:val="28"/>
          <w:szCs w:val="28"/>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pPr>
      <w:r>
        <w:rPr>
          <w:rFonts w:ascii="Liberation Serif" w:hAnsi="Liberation Serif"/>
          <w:sz w:val="28"/>
          <w:szCs w:val="28"/>
        </w:rP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sz w:val="28"/>
          <w:szCs w:val="28"/>
        </w:rPr>
      </w:pPr>
      <w:r>
        <w:rPr>
          <w:rFonts w:ascii="Liberation Serif" w:hAnsi="Liberation Serif"/>
          <w:sz w:val="28"/>
          <w:szCs w:val="28"/>
        </w:rPr>
        <w:t>5) утраты поселением статуса муниципального образования в связи с его объединением с городским округом;</w:t>
      </w:r>
    </w:p>
    <w:p>
      <w:pPr>
        <w:pStyle w:val="Normal"/>
        <w:ind w:firstLine="540"/>
        <w:jc w:val="both"/>
        <w:rPr>
          <w:sz w:val="28"/>
          <w:szCs w:val="28"/>
        </w:rPr>
      </w:pPr>
      <w:r>
        <w:rPr>
          <w:rFonts w:ascii="Liberation Serif" w:hAnsi="Liberation Serif"/>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ind w:hanging="0"/>
        <w:jc w:val="both"/>
        <w:rPr/>
      </w:pPr>
      <w:r>
        <w:rPr>
          <w:rFonts w:ascii="Liberation Serif" w:hAnsi="Liberation Serif"/>
          <w:sz w:val="28"/>
          <w:szCs w:val="28"/>
        </w:rPr>
        <w:t xml:space="preserve">   </w:t>
      </w:r>
      <w:r>
        <w:rPr>
          <w:rFonts w:ascii="Liberation Serif" w:hAnsi="Liberation Serif"/>
          <w:sz w:val="28"/>
          <w:szCs w:val="28"/>
        </w:rPr>
        <w:t>В случае досрочного прекращения полномочий Думы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pPr>
        <w:pStyle w:val="Normal"/>
        <w:ind w:firstLine="540"/>
        <w:jc w:val="both"/>
        <w:rPr>
          <w:rFonts w:ascii="Liberation Serif" w:hAnsi="Liberation Serif"/>
          <w:sz w:val="28"/>
          <w:szCs w:val="28"/>
        </w:rPr>
      </w:pPr>
      <w:r>
        <w:rPr>
          <w:rFonts w:ascii="Liberation Serif" w:hAnsi="Liberation Serif"/>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Статья 3</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Дума состоит из 10 депутатов Восточного сельского поселения Камышловского муниципального района Свердловской области</w:t>
      </w:r>
    </w:p>
    <w:p>
      <w:pPr>
        <w:pStyle w:val="ConsPlusNormal"/>
        <w:ind w:left="0" w:right="0" w:firstLine="540"/>
        <w:jc w:val="both"/>
        <w:rPr/>
      </w:pPr>
      <w:r>
        <w:rPr>
          <w:rFonts w:cs="Liberation Serif;Times New Roman" w:ascii="Liberation Serif;Times New Roman" w:hAnsi="Liberation Serif;Times New Roman"/>
          <w:sz w:val="28"/>
          <w:szCs w:val="28"/>
        </w:rPr>
        <w:t xml:space="preserve">Организацию деятельности Думы осуществляет председатель Думы поселения, избираемый на первом заседании Думы нового созыва из своего состава путем тайного голосования. Порядок работы Думы поселения регулируется законами Российской Федерации, законами  Свердловской области, </w:t>
      </w:r>
      <w:hyperlink r:id="rId4">
        <w:r>
          <w:rPr>
            <w:rStyle w:val="Style14"/>
            <w:rFonts w:cs="Liberation Serif;Times New Roman" w:ascii="Liberation Serif;Times New Roman" w:hAnsi="Liberation Serif;Times New Roman"/>
            <w:color w:val="0000FF"/>
            <w:sz w:val="28"/>
            <w:szCs w:val="28"/>
          </w:rPr>
          <w:t>Уставом</w:t>
        </w:r>
      </w:hyperlink>
      <w:r>
        <w:rPr>
          <w:rFonts w:cs="Liberation Serif;Times New Roman" w:ascii="Liberation Serif;Times New Roman" w:hAnsi="Liberation Serif;Times New Roman"/>
          <w:sz w:val="28"/>
          <w:szCs w:val="28"/>
        </w:rPr>
        <w:t xml:space="preserve"> Восточного сельского поселения и настоящим Регламентом. Дума поселения обладает правами и является юридическим лицом в соответствии с федеральным </w:t>
      </w:r>
      <w:hyperlink r:id="rId5">
        <w:r>
          <w:rPr>
            <w:rStyle w:val="Style14"/>
            <w:rFonts w:cs="Liberation Serif;Times New Roman" w:ascii="Liberation Serif;Times New Roman" w:hAnsi="Liberation Serif;Times New Roman"/>
            <w:color w:val="0000FF"/>
            <w:sz w:val="28"/>
            <w:szCs w:val="28"/>
          </w:rPr>
          <w:t>законом</w:t>
        </w:r>
      </w:hyperlink>
      <w:r>
        <w:rPr>
          <w:rFonts w:cs="Liberation Serif;Times New Roman" w:ascii="Liberation Serif;Times New Roman" w:hAnsi="Liberation Serif;Times New Roman"/>
          <w:sz w:val="28"/>
          <w:szCs w:val="28"/>
        </w:rPr>
        <w:t xml:space="preserve">, устанавливающим общие принципы организации местного самоуправления в Российской Федерации, Гражданским </w:t>
      </w:r>
      <w:hyperlink r:id="rId6">
        <w:r>
          <w:rPr>
            <w:rStyle w:val="Style14"/>
            <w:rFonts w:cs="Liberation Serif;Times New Roman" w:ascii="Liberation Serif;Times New Roman" w:hAnsi="Liberation Serif;Times New Roman"/>
            <w:color w:val="0000FF"/>
            <w:sz w:val="28"/>
            <w:szCs w:val="28"/>
          </w:rPr>
          <w:t>кодексом</w:t>
        </w:r>
      </w:hyperlink>
      <w:r>
        <w:rPr>
          <w:rFonts w:cs="Liberation Serif;Times New Roman" w:ascii="Liberation Serif;Times New Roman" w:hAnsi="Liberation Serif;Times New Roman"/>
          <w:sz w:val="28"/>
          <w:szCs w:val="28"/>
        </w:rPr>
        <w:t xml:space="preserve"> Российской Федерации, </w:t>
      </w:r>
      <w:hyperlink r:id="rId7">
        <w:r>
          <w:rPr>
            <w:rStyle w:val="Style14"/>
            <w:rFonts w:cs="Liberation Serif;Times New Roman" w:ascii="Liberation Serif;Times New Roman" w:hAnsi="Liberation Serif;Times New Roman"/>
            <w:color w:val="0000FF"/>
            <w:sz w:val="28"/>
            <w:szCs w:val="28"/>
          </w:rPr>
          <w:t>Уставом</w:t>
        </w:r>
      </w:hyperlink>
      <w:r>
        <w:rPr>
          <w:rFonts w:cs="Liberation Serif;Times New Roman" w:ascii="Liberation Serif;Times New Roman" w:hAnsi="Liberation Serif;Times New Roman"/>
          <w:sz w:val="28"/>
          <w:szCs w:val="28"/>
        </w:rPr>
        <w:t xml:space="preserve">  Восточного сельского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и юридический адрес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Дума  Восточного сельского поселения Камышловского муниципального района Свердловской области;</w:t>
      </w:r>
    </w:p>
    <w:p>
      <w:pPr>
        <w:pStyle w:val="ConsPlusNormal"/>
        <w:ind w:left="0" w:right="0" w:firstLine="540"/>
        <w:jc w:val="both"/>
        <w:rPr/>
      </w:pPr>
      <w:r>
        <w:rPr>
          <w:rFonts w:cs="Liberation Serif;Times New Roman" w:ascii="Liberation Serif;Times New Roman" w:hAnsi="Liberation Serif;Times New Roman"/>
          <w:sz w:val="28"/>
          <w:szCs w:val="28"/>
        </w:rPr>
        <w:t>624838, Свердловская область, Камышловский район, п. Восточный, ул. Комарова, 19,</w:t>
      </w:r>
      <w:bookmarkStart w:id="0" w:name="__DdeLink__2355_1560990154"/>
      <w:r>
        <w:rPr>
          <w:rFonts w:cs="Liberation Serif;Times New Roman" w:ascii="Liberation Serif;Times New Roman" w:hAnsi="Liberation Serif;Times New Roman"/>
          <w:sz w:val="28"/>
          <w:szCs w:val="28"/>
        </w:rPr>
        <w:t xml:space="preserve"> </w:t>
      </w:r>
      <w:hyperlink r:id="rId8">
        <w:r>
          <w:rPr>
            <w:rStyle w:val="Style14"/>
            <w:rFonts w:cs="Liberation Serif;Times New Roman" w:ascii="Liberation Serif;Times New Roman" w:hAnsi="Liberation Serif;Times New Roman"/>
            <w:i w:val="false"/>
            <w:sz w:val="28"/>
            <w:szCs w:val="28"/>
            <w:highlight w:val="white"/>
          </w:rPr>
          <w:t>http://</w:t>
        </w:r>
        <w:r>
          <w:rPr>
            <w:rStyle w:val="Style14"/>
            <w:rFonts w:cs="Liberation Serif;Times New Roman" w:ascii="Liberation Serif;Times New Roman" w:hAnsi="Liberation Serif;Times New Roman"/>
            <w:i w:val="false"/>
            <w:sz w:val="28"/>
            <w:szCs w:val="28"/>
            <w:highlight w:val="white"/>
            <w:lang w:val="en-US"/>
          </w:rPr>
          <w:t>dumavsp</w:t>
        </w:r>
        <w:r>
          <w:rPr>
            <w:rStyle w:val="Style14"/>
            <w:rFonts w:cs="Liberation Serif;Times New Roman" w:ascii="Liberation Serif;Times New Roman" w:hAnsi="Liberation Serif;Times New Roman"/>
            <w:i w:val="false"/>
            <w:sz w:val="28"/>
            <w:szCs w:val="28"/>
            <w:highlight w:val="white"/>
          </w:rPr>
          <w:t>.ru</w:t>
        </w:r>
      </w:hyperlink>
      <w:bookmarkEnd w:id="0"/>
    </w:p>
    <w:p>
      <w:pPr>
        <w:pStyle w:val="Normal"/>
        <w:ind w:firstLine="540"/>
        <w:jc w:val="both"/>
        <w:rPr>
          <w:rFonts w:ascii="Liberation Serif" w:hAnsi="Liberation Serif"/>
        </w:rPr>
      </w:pPr>
      <w:r>
        <w:rPr>
          <w:rFonts w:ascii="Liberation Serif" w:hAnsi="Liberation Serif"/>
        </w:rPr>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hanging="0"/>
        <w:jc w:val="center"/>
        <w:rPr>
          <w:rFonts w:ascii="Liberation Serif;Times New Roman" w:hAnsi="Liberation Serif;Times New Roman" w:cs="Liberation Serif;Times New Roman"/>
          <w:sz w:val="28"/>
          <w:szCs w:val="28"/>
        </w:rPr>
      </w:pPr>
      <w:bookmarkStart w:id="1" w:name="Par91"/>
      <w:bookmarkEnd w:id="1"/>
      <w:r>
        <w:rPr>
          <w:rFonts w:cs="Liberation Serif;Times New Roman" w:ascii="Liberation Serif;Times New Roman" w:hAnsi="Liberation Serif;Times New Roman"/>
          <w:sz w:val="28"/>
          <w:szCs w:val="28"/>
        </w:rPr>
        <w:t>Глава 1. ЗАСЕДАНИЕ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2" w:name="Par93"/>
      <w:bookmarkEnd w:id="2"/>
      <w:r>
        <w:rPr>
          <w:rFonts w:cs="Liberation Serif;Times New Roman" w:ascii="Liberation Serif;Times New Roman" w:hAnsi="Liberation Serif;Times New Roman"/>
          <w:sz w:val="28"/>
          <w:szCs w:val="28"/>
        </w:rPr>
        <w:t>Статья 4</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Основной формой работы Думы  являются заседания.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Первое заседание проводится не позже двух недель после избрания не менее двух третей от установленной численности депутатов под председательством старейшего из депутатов.</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3" w:name="Par98"/>
      <w:bookmarkEnd w:id="3"/>
      <w:r>
        <w:rPr>
          <w:rFonts w:cs="Liberation Serif;Times New Roman" w:ascii="Liberation Serif;Times New Roman" w:hAnsi="Liberation Serif;Times New Roman"/>
          <w:sz w:val="28"/>
          <w:szCs w:val="28"/>
        </w:rPr>
        <w:t>Статья 5</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Очередное заседание Думы  созывается председателем Думы поселения не реже одного раза в месяц. Внеочередное заседание может быть созвано по требованию не менее одной трети от установленной численности депутатов Думы поселения или по требованию председателя Думы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4" w:name="Par102"/>
      <w:bookmarkEnd w:id="4"/>
      <w:r>
        <w:rPr>
          <w:rFonts w:cs="Liberation Serif;Times New Roman" w:ascii="Liberation Serif;Times New Roman" w:hAnsi="Liberation Serif;Times New Roman"/>
          <w:sz w:val="28"/>
          <w:szCs w:val="28"/>
        </w:rPr>
        <w:t>Статья 6</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 времени созыва и месте проведения заседания Думы председатель Думы поселения сообщает депутатам не позднее чем за 5 дней до заседания.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5" w:name="Par106"/>
      <w:bookmarkEnd w:id="5"/>
      <w:r>
        <w:rPr>
          <w:rFonts w:cs="Liberation Serif;Times New Roman" w:ascii="Liberation Serif;Times New Roman" w:hAnsi="Liberation Serif;Times New Roman"/>
          <w:sz w:val="28"/>
          <w:szCs w:val="28"/>
        </w:rPr>
        <w:t>Статья 7</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Депутаты Думы поселения в случае невозможности прибытия на заседание обязаны до начала заседания уведомить председателя Думы поселения о причинах неявки.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hanging="0"/>
        <w:jc w:val="center"/>
        <w:rPr>
          <w:rFonts w:ascii="Liberation Serif;Times New Roman" w:hAnsi="Liberation Serif;Times New Roman" w:cs="Liberation Serif;Times New Roman"/>
          <w:sz w:val="28"/>
          <w:szCs w:val="28"/>
        </w:rPr>
      </w:pPr>
      <w:bookmarkStart w:id="6" w:name="Par110"/>
      <w:bookmarkEnd w:id="6"/>
      <w:r>
        <w:rPr>
          <w:rFonts w:cs="Liberation Serif;Times New Roman" w:ascii="Liberation Serif;Times New Roman" w:hAnsi="Liberation Serif;Times New Roman"/>
          <w:sz w:val="28"/>
          <w:szCs w:val="28"/>
        </w:rPr>
        <w:t>Глава 2. ПОРЯДОК ПОДГОТОВКИ ВОПРОСОВ,</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ВЫНОСИМЫХ НА РАССМОТРЕНИЕ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7" w:name="Par113"/>
      <w:bookmarkEnd w:id="7"/>
      <w:r>
        <w:rPr>
          <w:rFonts w:cs="Liberation Serif;Times New Roman" w:ascii="Liberation Serif;Times New Roman" w:hAnsi="Liberation Serif;Times New Roman"/>
          <w:sz w:val="28"/>
          <w:szCs w:val="28"/>
        </w:rPr>
        <w:t>Статья 8</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Повестка дня заседания Думы утверждается на заседании Думы по представлению председателя Думы поселения на основе поступивших предложений депутатов, комиссий Думы, главы поселения, органов местного самоуправления, обращений граждан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8" w:name="Par117"/>
      <w:bookmarkEnd w:id="8"/>
      <w:r>
        <w:rPr>
          <w:rFonts w:cs="Liberation Serif;Times New Roman" w:ascii="Liberation Serif;Times New Roman" w:hAnsi="Liberation Serif;Times New Roman"/>
          <w:sz w:val="28"/>
          <w:szCs w:val="28"/>
        </w:rPr>
        <w:t>Статья 9</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Доклады и проекты решений, вносимые на обсуждение Думы, должны быть предварительно рассмотрены комиссиями Думы и представлены главой поселения не позднее чем за 3 дня до заседания Думы поселения. Свои предложения и замечания к повестке дня могут быть высказаны в устной или письменной форме любым из депутатов.</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Глава 3. ПОРЯДОК ПРОВЕДЕНИЯ ЗАСЕДАНИЯ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9" w:name="Par123"/>
      <w:bookmarkEnd w:id="9"/>
      <w:r>
        <w:rPr>
          <w:rFonts w:cs="Liberation Serif;Times New Roman" w:ascii="Liberation Serif;Times New Roman" w:hAnsi="Liberation Serif;Times New Roman"/>
          <w:sz w:val="28"/>
          <w:szCs w:val="28"/>
        </w:rPr>
        <w:t>Статья 10</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Первое заседание Думы поселения открывает старейший из депутатов представительного органа  Восточного сельского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10" w:name="Par127"/>
      <w:bookmarkEnd w:id="10"/>
      <w:r>
        <w:rPr>
          <w:rFonts w:cs="Liberation Serif;Times New Roman" w:ascii="Liberation Serif;Times New Roman" w:hAnsi="Liberation Serif;Times New Roman"/>
          <w:sz w:val="28"/>
          <w:szCs w:val="28"/>
        </w:rPr>
        <w:t>Статья 11</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Заседание Думы считается полномочным, если на нем присутствуют не менее двух третей  депутатов от установленной численности.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11" w:name="Par131"/>
      <w:bookmarkEnd w:id="11"/>
      <w:r>
        <w:rPr>
          <w:rFonts w:cs="Liberation Serif;Times New Roman" w:ascii="Liberation Serif;Times New Roman" w:hAnsi="Liberation Serif;Times New Roman"/>
          <w:sz w:val="28"/>
          <w:szCs w:val="28"/>
        </w:rPr>
        <w:t>Статья 12</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Заседание Думы начинается в 15 часов и заканчивается не позднее 18 часов. Перерывы в работе - через каждые 1,5 часа на 15 минут. Регистрация депутатов - с 14.30 часов.</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12" w:name="Par135"/>
      <w:bookmarkEnd w:id="12"/>
      <w:r>
        <w:rPr>
          <w:rFonts w:cs="Liberation Serif;Times New Roman" w:ascii="Liberation Serif;Times New Roman" w:hAnsi="Liberation Serif;Times New Roman"/>
          <w:sz w:val="28"/>
          <w:szCs w:val="28"/>
        </w:rPr>
        <w:t>Статья 13</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Время для докладов на заседании устанавливается председателем Думы поселения до 20 минут, содокладов - до 10 минут, выступающим в прениях - не более 5 минут.</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 согласия большинства депутатов, присутствующих на заседании Думы, председательствующий может продлить время для выступления.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По заявлениям и сообщениям прения не открываются.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13" w:name="Par141"/>
      <w:bookmarkEnd w:id="13"/>
      <w:r>
        <w:rPr>
          <w:rFonts w:cs="Liberation Serif;Times New Roman" w:ascii="Liberation Serif;Times New Roman" w:hAnsi="Liberation Serif;Times New Roman"/>
          <w:sz w:val="28"/>
          <w:szCs w:val="28"/>
        </w:rPr>
        <w:t>Статья 14</w:t>
      </w:r>
    </w:p>
    <w:p>
      <w:pPr>
        <w:pStyle w:val="ConsPlusNormal"/>
        <w:ind w:left="0" w:right="0" w:firstLine="540"/>
        <w:jc w:val="both"/>
        <w:rPr/>
      </w:pPr>
      <w:r>
        <w:rPr>
          <w:rFonts w:cs="Liberation Serif;Times New Roman" w:ascii="Liberation Serif;Times New Roman" w:hAnsi="Liberation Serif;Times New Roman"/>
          <w:sz w:val="28"/>
          <w:szCs w:val="28"/>
        </w:rPr>
        <w:t>Заседания Думы проводятся гласно и носят открытый характер. О принятых Думой решениях население извещается через газету Камышловские известия в двухнедельный срок, размещения решений на официальном сайте Думы</w:t>
      </w:r>
      <w:r>
        <w:rPr>
          <w:rFonts w:cs="Times New Roman" w:ascii="Liberation Serif" w:hAnsi="Liberation Serif"/>
          <w:i w:val="false"/>
          <w:sz w:val="28"/>
          <w:szCs w:val="28"/>
        </w:rPr>
        <w:t xml:space="preserve"> в сети Интернет</w:t>
      </w:r>
      <w:r>
        <w:rPr>
          <w:rFonts w:cs="Times New Roman" w:ascii="Liberation Serif" w:hAnsi="Liberation Serif"/>
          <w:i w:val="false"/>
          <w:sz w:val="28"/>
          <w:szCs w:val="28"/>
          <w:highlight w:val="white"/>
        </w:rPr>
        <w:t xml:space="preserve"> </w:t>
      </w:r>
      <w:hyperlink r:id="rId9">
        <w:r>
          <w:rPr>
            <w:rStyle w:val="Style14"/>
            <w:rFonts w:cs="Liberation Serif;Times New Roman" w:ascii="Liberation Serif;Times New Roman" w:hAnsi="Liberation Serif;Times New Roman"/>
            <w:i w:val="false"/>
            <w:sz w:val="28"/>
            <w:szCs w:val="28"/>
            <w:highlight w:val="white"/>
          </w:rPr>
          <w:t>http://</w:t>
        </w:r>
        <w:r>
          <w:rPr>
            <w:rStyle w:val="Style14"/>
            <w:rFonts w:cs="Liberation Serif;Times New Roman" w:ascii="Liberation Serif;Times New Roman" w:hAnsi="Liberation Serif;Times New Roman"/>
            <w:i w:val="false"/>
            <w:sz w:val="28"/>
            <w:szCs w:val="28"/>
            <w:highlight w:val="white"/>
            <w:lang w:val="en-US"/>
          </w:rPr>
          <w:t>dumavsp</w:t>
        </w:r>
        <w:r>
          <w:rPr>
            <w:rStyle w:val="Style14"/>
            <w:rFonts w:cs="Liberation Serif;Times New Roman" w:ascii="Liberation Serif;Times New Roman" w:hAnsi="Liberation Serif;Times New Roman"/>
            <w:i w:val="false"/>
            <w:sz w:val="28"/>
            <w:szCs w:val="28"/>
            <w:highlight w:val="white"/>
          </w:rPr>
          <w:t>.ru</w:t>
        </w:r>
      </w:hyperlink>
      <w:r>
        <w:rPr>
          <w:rFonts w:cs="Liberation Serif;Times New Roman" w:ascii="Liberation Serif;Times New Roman" w:hAnsi="Liberation Serif;Times New Roman"/>
          <w:i w:val="false"/>
          <w:sz w:val="28"/>
          <w:szCs w:val="28"/>
          <w:highlight w:val="white"/>
        </w:rPr>
        <w:t>,</w:t>
      </w:r>
      <w:r>
        <w:rPr>
          <w:rFonts w:cs="Liberation Serif;Times New Roman" w:ascii="Liberation Serif;Times New Roman" w:hAnsi="Liberation Serif;Times New Roman"/>
          <w:sz w:val="28"/>
          <w:szCs w:val="28"/>
        </w:rPr>
        <w:t xml:space="preserve">  либо путем размещения информации на информационных стендах.</w:t>
      </w:r>
    </w:p>
    <w:p>
      <w:pPr>
        <w:pStyle w:val="ConsPlusNormal"/>
        <w:ind w:left="0" w:right="0" w:hanging="0"/>
        <w:jc w:val="both"/>
        <w:rPr>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На открытых заседаниях Думы имеют право присутствовать глава муниципального образования «Восточное сельское поселение», субъекты правотворческой инициативы или их представители,  сотрудники  обеспечивающие организацию заседания Думы, представители Камышловской межрайонной  прокуратуры.</w:t>
      </w:r>
    </w:p>
    <w:p>
      <w:pPr>
        <w:pStyle w:val="ConsPlusNormal"/>
        <w:ind w:left="0" w:right="0" w:hanging="0"/>
        <w:jc w:val="both"/>
        <w:rPr>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Иные лица могут присутствовать при проведении открытого заседания Думы при наличии официального приглашения.</w:t>
      </w:r>
    </w:p>
    <w:p>
      <w:pPr>
        <w:pStyle w:val="ConsPlusNormal"/>
        <w:ind w:hanging="0"/>
        <w:jc w:val="both"/>
        <w:rPr>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О желании принять участие в заседании Думы заинтересованные органы и лица, не указанные в  абзаце 1 настоящей статьи, направляют не позднее, чем за три дня до начала заседания в Думу на имя председателя Думы письменную заявку.</w:t>
      </w:r>
    </w:p>
    <w:p>
      <w:pPr>
        <w:pStyle w:val="ConsPlusNormal"/>
        <w:ind w:left="0" w:right="0" w:firstLine="540"/>
        <w:jc w:val="both"/>
        <w:rPr>
          <w:sz w:val="28"/>
          <w:szCs w:val="28"/>
        </w:rPr>
      </w:pPr>
      <w:r>
        <w:rPr>
          <w:rFonts w:cs="Liberation Serif;Times New Roman" w:ascii="Liberation Serif;Times New Roman" w:hAnsi="Liberation Serif;Times New Roman"/>
          <w:sz w:val="28"/>
          <w:szCs w:val="28"/>
        </w:rPr>
        <w:t>Секретарь Думы на основании полученных заявок составляет список приглашенных лиц и извещает их о месте и времени проведения заседания Думы по телефону путем направления им по почте или иным способом официального приглашения за подписью председателя Думы.</w:t>
      </w:r>
    </w:p>
    <w:p>
      <w:pPr>
        <w:pStyle w:val="ConsPlusNormal"/>
        <w:ind w:left="0" w:right="0" w:firstLine="540"/>
        <w:jc w:val="both"/>
        <w:rPr>
          <w:sz w:val="28"/>
          <w:szCs w:val="28"/>
        </w:rPr>
      </w:pPr>
      <w:r>
        <w:rPr>
          <w:rFonts w:cs="Liberation Serif;Times New Roman" w:ascii="Liberation Serif;Times New Roman" w:hAnsi="Liberation Serif;Times New Roman"/>
          <w:sz w:val="28"/>
          <w:szCs w:val="28"/>
        </w:rPr>
        <w:t>Для лиц, приглашенных на заседание Думы, отводятся специальные места в зале заседания.</w:t>
      </w:r>
    </w:p>
    <w:p>
      <w:pPr>
        <w:pStyle w:val="ConsPlusNormal"/>
        <w:ind w:left="0" w:right="0" w:firstLine="54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ConsPlusNormal"/>
        <w:ind w:left="0" w:right="0" w:firstLine="540"/>
        <w:jc w:val="both"/>
        <w:rPr>
          <w:sz w:val="28"/>
          <w:szCs w:val="28"/>
        </w:rPr>
      </w:pPr>
      <w:r>
        <w:rPr>
          <w:rFonts w:cs="Liberation Serif;Times New Roman" w:ascii="Liberation Serif;Times New Roman" w:hAnsi="Liberation Serif;Times New Roman"/>
          <w:sz w:val="28"/>
          <w:szCs w:val="28"/>
        </w:rPr>
        <w:t>Статья 15</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Дума вправе принять решение о проведении закрытого заседания.</w:t>
      </w:r>
    </w:p>
    <w:p>
      <w:pPr>
        <w:pStyle w:val="ConsPlusNormal"/>
        <w:ind w:left="0" w:right="0" w:hanging="0"/>
        <w:jc w:val="both"/>
        <w:rPr>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Дума может принять решение о проведении закрытого заседания (либо о рассмотрении вопроса в закрытом режиме), если предложение об этом внесено председателем Думы, не менее чем одной третью от установленного числа депутатов Думы, главой Восточного  сельского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Решение о проведении закрытого заседания (либо о рассмотрении вопроса в закрытом режиме) принимается большинством голосов от установленного числа депутатов Думы.</w:t>
      </w:r>
    </w:p>
    <w:p>
      <w:pPr>
        <w:pStyle w:val="ConsPlusNormal"/>
        <w:ind w:left="0" w:right="0" w:firstLine="540"/>
        <w:jc w:val="both"/>
        <w:rPr>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При    проведении закрытого     заседания Думы (либо при рассмотрении вопроса в закрытом режиме) имеет  право присутствовать представитель Камышловской межрайонной   прокуратуры.</w:t>
      </w:r>
    </w:p>
    <w:p>
      <w:pPr>
        <w:pStyle w:val="ConsPlusNormal"/>
        <w:ind w:left="0" w:right="0" w:firstLine="540"/>
        <w:jc w:val="both"/>
        <w:rPr/>
      </w:pPr>
      <w:r>
        <w:rPr>
          <w:rFonts w:cs="Liberation Serif;Times New Roman" w:ascii="Liberation Serif;Times New Roman" w:hAnsi="Liberation Serif;Times New Roman"/>
          <w:sz w:val="28"/>
          <w:szCs w:val="28"/>
        </w:rPr>
        <w:t>Иные лица могут присутствовать при проведении закрытого заседания Думы (либо при рассмотрении вопроса в закрытом режиме) при наличии официального приглашения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Глава 4. ОРГАНИЗАЦИЯ РАБОТЫ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14" w:name="Par148"/>
      <w:bookmarkEnd w:id="14"/>
      <w:r>
        <w:rPr>
          <w:rFonts w:cs="Liberation Serif;Times New Roman" w:ascii="Liberation Serif;Times New Roman" w:hAnsi="Liberation Serif;Times New Roman"/>
          <w:sz w:val="28"/>
          <w:szCs w:val="28"/>
        </w:rPr>
        <w:t>Статья 16</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Порядок проведения заседания Думы определяется настоящим регламентом Думы. Регламент Думы считается принятым, если за него проголосовало не менее двух третей от установленной численности депутатов.</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15" w:name="Par152"/>
      <w:bookmarkEnd w:id="15"/>
      <w:r>
        <w:rPr>
          <w:rFonts w:cs="Liberation Serif;Times New Roman" w:ascii="Liberation Serif;Times New Roman" w:hAnsi="Liberation Serif;Times New Roman"/>
          <w:sz w:val="28"/>
          <w:szCs w:val="28"/>
        </w:rPr>
        <w:t>Статья 17</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Дума на первом заседании на срок полномочий избирает из своего состава председателя Думы поселения, заместителя председателя Думы, формирует постоянные комиссии, утверждает их состав и порядок работы.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16" w:name="Par156"/>
      <w:bookmarkEnd w:id="16"/>
      <w:r>
        <w:rPr>
          <w:rFonts w:cs="Liberation Serif;Times New Roman" w:ascii="Liberation Serif;Times New Roman" w:hAnsi="Liberation Serif;Times New Roman"/>
          <w:sz w:val="28"/>
          <w:szCs w:val="28"/>
        </w:rPr>
        <w:t>Статья 18</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Председатель Думы поселения на заседании:</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открывает и закрывает заседание;</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руководит заседанием;</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следит за соблюдением порядка работы;</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предоставляет слово докладчикам, содокладчикам, депутатам и приглашенным в порядке поступления их заявок;</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оглашает письменные обращения, личные заявления и справки депутатов;</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ставит на голосование проекты решений, обращений, других актов, предложений депутатов, комиссий по рассматриваемым вопросам и объявляет результаты голосования;</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дает поручения депутатам, связанные с обеспечением организованного проведения заседания;</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организует ведение протокола заседания;</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подписывает протокол и решения Думы.</w:t>
      </w:r>
    </w:p>
    <w:p>
      <w:pPr>
        <w:pStyle w:val="ConsPlusNormal"/>
        <w:ind w:left="0" w:right="0" w:firstLine="54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Председатель Думы поселения либо другое лицо, председательствующее на заседании Думы, не вправе прерывать либо комментировать выступления депутатов, если они не выходят за рамки регламента либо утвержденной повестки дня заседания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17" w:name="Par170"/>
      <w:bookmarkEnd w:id="17"/>
      <w:r>
        <w:rPr>
          <w:rFonts w:cs="Liberation Serif;Times New Roman" w:ascii="Liberation Serif;Times New Roman" w:hAnsi="Liberation Serif;Times New Roman"/>
          <w:sz w:val="28"/>
          <w:szCs w:val="28"/>
        </w:rPr>
        <w:t>Статья 19</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Для проведения тайного голосования и определения результатов Дума избирает счетную комиссию из числа депутатов открытым голосованием.</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18" w:name="Par174"/>
      <w:bookmarkEnd w:id="18"/>
      <w:r>
        <w:rPr>
          <w:rFonts w:cs="Liberation Serif;Times New Roman" w:ascii="Liberation Serif;Times New Roman" w:hAnsi="Liberation Serif;Times New Roman"/>
          <w:sz w:val="28"/>
          <w:szCs w:val="28"/>
        </w:rPr>
        <w:t>Статья 20</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обсуждении порядка работы по включению вопросов в повестку дня прения ограничиваются выступлениями двух депутатов за предложение и двух - против этого предложения.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обсуждении любых вопросов каждый депутат может внести предложение о прекращении прений.</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19" w:name="Par179"/>
      <w:bookmarkEnd w:id="19"/>
      <w:r>
        <w:rPr>
          <w:rFonts w:cs="Liberation Serif;Times New Roman" w:ascii="Liberation Serif;Times New Roman" w:hAnsi="Liberation Serif;Times New Roman"/>
          <w:sz w:val="28"/>
          <w:szCs w:val="28"/>
        </w:rPr>
        <w:t>Статья 21</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Депутат может выступить по одному и тому же вопросу не более двух раз.</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Вопросы докладчикам задаются устно и письменно.</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Для справки и ответа на вопрос слово предоставляется депутату в конце заседания.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0" w:name="Par185"/>
      <w:bookmarkEnd w:id="20"/>
      <w:r>
        <w:rPr>
          <w:rFonts w:cs="Liberation Serif;Times New Roman" w:ascii="Liberation Serif;Times New Roman" w:hAnsi="Liberation Serif;Times New Roman"/>
          <w:sz w:val="28"/>
          <w:szCs w:val="28"/>
        </w:rPr>
        <w:t>Статья 22</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Слово для выступления "по порядку ведения" предоставляется в случае претензии к председательствующему и уточнении формулировки наименования решения, поставленного на голосование.</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случае использования слова "по порядку ведения" не по назначению председательствующий вправе лишить депутата слова.</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1" w:name="Par190"/>
      <w:bookmarkEnd w:id="21"/>
      <w:r>
        <w:rPr>
          <w:rFonts w:cs="Liberation Serif;Times New Roman" w:ascii="Liberation Serif;Times New Roman" w:hAnsi="Liberation Serif;Times New Roman"/>
          <w:sz w:val="28"/>
          <w:szCs w:val="28"/>
        </w:rPr>
        <w:t>Статья 23</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выступлении на заседании депутат должен или (обязан) соблюдать регламент, не уклоняться от существа рассматриваемого вопроса.</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Выступающий не должен использовать в своей речи грубые и некорректные выражения, призывать к незаконным и насильственным действиям. Председательствующий может в таком случае лишить слова.</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2" w:name="Par195"/>
      <w:bookmarkEnd w:id="22"/>
      <w:r>
        <w:rPr>
          <w:rFonts w:cs="Liberation Serif;Times New Roman" w:ascii="Liberation Serif;Times New Roman" w:hAnsi="Liberation Serif;Times New Roman"/>
          <w:sz w:val="28"/>
          <w:szCs w:val="28"/>
        </w:rPr>
        <w:t>Статья 24</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Организационное, информационное и материально-техническое обеспечение деятельности Думы поселения осуществляет администрация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пределах своей компетенции по вопросам организационно-материально-технического и т.п. обеспечения Думы председатель Думы поселения издает распоряжения, осуществляет иные права и обязанности, порученные ему Думой и возложенные на него действующим законодательством.</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3" w:name="Par200"/>
      <w:bookmarkEnd w:id="23"/>
      <w:r>
        <w:rPr>
          <w:rFonts w:cs="Liberation Serif;Times New Roman" w:ascii="Liberation Serif;Times New Roman" w:hAnsi="Liberation Serif;Times New Roman"/>
          <w:sz w:val="28"/>
          <w:szCs w:val="28"/>
        </w:rPr>
        <w:t>Статья 25</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Заместитель председателя Думы избирается по предложению председателя Думы поселения открытым или тайным голосованием.</w:t>
      </w:r>
    </w:p>
    <w:p>
      <w:pPr>
        <w:pStyle w:val="ConsPlus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4" w:name="Par205"/>
      <w:bookmarkEnd w:id="24"/>
      <w:r>
        <w:rPr>
          <w:rFonts w:cs="Liberation Serif;Times New Roman" w:ascii="Liberation Serif;Times New Roman" w:hAnsi="Liberation Serif;Times New Roman"/>
          <w:sz w:val="28"/>
          <w:szCs w:val="28"/>
        </w:rPr>
        <w:t>Статья 26</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Решения об избрании и освобождении от должности заместителя председателя Думы считаются принятыми, если за них проголосовало более половины депутатов от установленной численности.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5" w:name="Par209"/>
      <w:bookmarkEnd w:id="25"/>
      <w:r>
        <w:rPr>
          <w:rFonts w:cs="Liberation Serif;Times New Roman" w:ascii="Liberation Serif;Times New Roman" w:hAnsi="Liberation Serif;Times New Roman"/>
          <w:sz w:val="28"/>
          <w:szCs w:val="28"/>
        </w:rPr>
        <w:t>Статья 27</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Вопрос об отзыве заместителя председателя Думы рассматривается по требованию не менее одной трети состава депутатов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6" w:name="Par213"/>
      <w:bookmarkEnd w:id="26"/>
      <w:r>
        <w:rPr>
          <w:rFonts w:cs="Liberation Serif;Times New Roman" w:ascii="Liberation Serif;Times New Roman" w:hAnsi="Liberation Serif;Times New Roman"/>
          <w:sz w:val="28"/>
          <w:szCs w:val="28"/>
        </w:rPr>
        <w:t>Статья 28</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 каждом заседании ведется протокол. Протоколы оформляются секретарем Думы в соответствии с инструкцией по делопроизводству, подписываются председателем  Думы поселения либо в его отсутствие заместителем председателя Думы, либо председательствующим депутатом, которому доверяют депутаты.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7" w:name="Par217"/>
      <w:bookmarkEnd w:id="27"/>
      <w:r>
        <w:rPr>
          <w:rFonts w:cs="Liberation Serif;Times New Roman" w:ascii="Liberation Serif;Times New Roman" w:hAnsi="Liberation Serif;Times New Roman"/>
          <w:sz w:val="28"/>
          <w:szCs w:val="28"/>
        </w:rPr>
        <w:t>Статья 29</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Решения об избрании председателя комиссии считается принятым, если за него проголосовало более половины депутатов от установленной численности.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Глава 5. ПРАВОВЫЕ АКТЫ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8" w:name="Par223"/>
      <w:bookmarkEnd w:id="28"/>
      <w:r>
        <w:rPr>
          <w:rFonts w:cs="Liberation Serif;Times New Roman" w:ascii="Liberation Serif;Times New Roman" w:hAnsi="Liberation Serif;Times New Roman"/>
          <w:sz w:val="28"/>
          <w:szCs w:val="28"/>
        </w:rPr>
        <w:t>Статья 30</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пределах своей компетенции Дума принимает правовые акты в форме решений. Решения Думы принимаются большинством голосов от общего числа депутатов, присутствующих на заседании, если действующим регламентом не предусмотрен иной порядок принятия решения.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29" w:name="Par227"/>
      <w:bookmarkEnd w:id="29"/>
      <w:r>
        <w:rPr>
          <w:rFonts w:cs="Liberation Serif;Times New Roman" w:ascii="Liberation Serif;Times New Roman" w:hAnsi="Liberation Serif;Times New Roman"/>
          <w:sz w:val="28"/>
          <w:szCs w:val="28"/>
        </w:rPr>
        <w:t>Статья 31</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Глава Восточного сельского поселения не позднее чем в пятидневный срок подписывает решение и при необходимости обнародует, после чего решение вступает в законную силу. В течение указанного срока решение может быть возвращено главой Восточного сельского поселения для повторного рассмотрения. Если при повторном рассмотрении вопроса решение принимается вновь без изменений не менее чем двумя третями от установленной численности депутатов Думы, то глава Восточного сельского поселения обязан его подписать в трехдневный срок.</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0" w:name="Par231"/>
      <w:bookmarkEnd w:id="30"/>
      <w:r>
        <w:rPr>
          <w:rFonts w:cs="Liberation Serif;Times New Roman" w:ascii="Liberation Serif;Times New Roman" w:hAnsi="Liberation Serif;Times New Roman"/>
          <w:sz w:val="28"/>
          <w:szCs w:val="28"/>
        </w:rPr>
        <w:t>Статья 32</w:t>
      </w:r>
    </w:p>
    <w:p>
      <w:pPr>
        <w:pStyle w:val="ConsPlusNormal"/>
        <w:ind w:left="0" w:right="0" w:firstLine="540"/>
        <w:jc w:val="both"/>
        <w:rPr/>
      </w:pPr>
      <w:r>
        <w:rPr>
          <w:rFonts w:cs="Liberation Serif;Times New Roman" w:ascii="Liberation Serif;Times New Roman" w:hAnsi="Liberation Serif;Times New Roman"/>
          <w:sz w:val="28"/>
          <w:szCs w:val="28"/>
        </w:rPr>
        <w:t>Решение о внесении изменений и дополнений в</w:t>
      </w:r>
      <w:r>
        <w:rPr>
          <w:rFonts w:cs="Liberation Serif;Times New Roman" w:ascii="Liberation Serif;Times New Roman" w:hAnsi="Liberation Serif;Times New Roman"/>
          <w:sz w:val="28"/>
          <w:szCs w:val="28"/>
          <w:lang w:val="ru-RU"/>
        </w:rPr>
        <w:t xml:space="preserve"> Устав Восточного сельского поселения</w:t>
      </w:r>
      <w:r>
        <w:rPr>
          <w:rStyle w:val="Style14"/>
          <w:rFonts w:cs="Liberation Serif;Times New Roman" w:ascii="Liberation Serif;Times New Roman" w:hAnsi="Liberation Serif;Times New Roman"/>
          <w:color w:val="FFFFFF"/>
          <w:sz w:val="28"/>
          <w:szCs w:val="28"/>
          <w:highlight w:val="white"/>
        </w:rPr>
        <w:t>У</w:t>
      </w:r>
      <w:r>
        <w:rPr>
          <w:rFonts w:cs="Liberation Serif;Times New Roman" w:ascii="Liberation Serif;Times New Roman" w:hAnsi="Liberation Serif;Times New Roman"/>
          <w:sz w:val="28"/>
          <w:szCs w:val="28"/>
        </w:rPr>
        <w:t>считается принятым, если за него проголосовало не менее двух третей от установленной численности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1" w:name="Par235"/>
      <w:bookmarkEnd w:id="31"/>
      <w:r>
        <w:rPr>
          <w:rFonts w:cs="Liberation Serif;Times New Roman" w:ascii="Liberation Serif;Times New Roman" w:hAnsi="Liberation Serif;Times New Roman"/>
          <w:sz w:val="28"/>
          <w:szCs w:val="28"/>
        </w:rPr>
        <w:t>Статья 33</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Решения Думы, изданные в пределах ее компетенции, имеют юридическую силу, обязательны для исполнения всеми юридическими и физическими лицами, находящимися на территории муниципального образования, и не нуждаются в утверждении какими-либо органами государственной власти.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2" w:name="Par239"/>
      <w:bookmarkEnd w:id="32"/>
      <w:r>
        <w:rPr>
          <w:rFonts w:cs="Liberation Serif;Times New Roman" w:ascii="Liberation Serif;Times New Roman" w:hAnsi="Liberation Serif;Times New Roman"/>
          <w:sz w:val="28"/>
          <w:szCs w:val="28"/>
        </w:rPr>
        <w:t>Статья 34</w:t>
      </w:r>
    </w:p>
    <w:p>
      <w:pPr>
        <w:pStyle w:val="ConsPlusNormal"/>
        <w:ind w:left="0" w:right="0" w:firstLine="540"/>
        <w:jc w:val="both"/>
        <w:rPr/>
      </w:pPr>
      <w:r>
        <w:rPr>
          <w:rFonts w:cs="Liberation Serif;Times New Roman" w:ascii="Liberation Serif;Times New Roman" w:hAnsi="Liberation Serif;Times New Roman"/>
          <w:sz w:val="28"/>
          <w:szCs w:val="28"/>
        </w:rPr>
        <w:t xml:space="preserve">Нормативные правовые акты Думы, затрагивающие права, свободы и обязанности граждан, вступают в силу после официального опубликования (обнародования) в газете Камышловские известия и размещения на официальном сайте Думы в сети Интернет </w:t>
      </w:r>
      <w:hyperlink r:id="rId10">
        <w:r>
          <w:rPr>
            <w:rStyle w:val="Style14"/>
            <w:rFonts w:cs="Liberation Serif;Times New Roman" w:ascii="Liberation Serif;Times New Roman" w:hAnsi="Liberation Serif;Times New Roman"/>
            <w:i w:val="false"/>
            <w:sz w:val="28"/>
            <w:szCs w:val="28"/>
            <w:highlight w:val="white"/>
          </w:rPr>
          <w:t>http://</w:t>
        </w:r>
        <w:r>
          <w:rPr>
            <w:rStyle w:val="Style14"/>
            <w:rFonts w:cs="Liberation Serif;Times New Roman" w:ascii="Liberation Serif;Times New Roman" w:hAnsi="Liberation Serif;Times New Roman"/>
            <w:i w:val="false"/>
            <w:sz w:val="28"/>
            <w:szCs w:val="28"/>
            <w:highlight w:val="white"/>
            <w:lang w:val="en-US"/>
          </w:rPr>
          <w:t>dumavsp</w:t>
        </w:r>
        <w:r>
          <w:rPr>
            <w:rStyle w:val="Style14"/>
            <w:rFonts w:cs="Liberation Serif;Times New Roman" w:ascii="Liberation Serif;Times New Roman" w:hAnsi="Liberation Serif;Times New Roman"/>
            <w:i w:val="false"/>
            <w:sz w:val="28"/>
            <w:szCs w:val="28"/>
            <w:highlight w:val="white"/>
          </w:rPr>
          <w:t>.ru</w:t>
        </w:r>
      </w:hyperlink>
      <w:r>
        <w:rPr>
          <w:rFonts w:cs="Liberation Serif;Times New Roman" w:ascii="Liberation Serif;Times New Roman" w:hAnsi="Liberation Serif;Times New Roman"/>
          <w:sz w:val="28"/>
          <w:szCs w:val="28"/>
        </w:rPr>
        <w:t>.</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3" w:name="Par243"/>
      <w:bookmarkEnd w:id="33"/>
      <w:r>
        <w:rPr>
          <w:rFonts w:cs="Liberation Serif;Times New Roman" w:ascii="Liberation Serif;Times New Roman" w:hAnsi="Liberation Serif;Times New Roman"/>
          <w:sz w:val="28"/>
          <w:szCs w:val="28"/>
        </w:rPr>
        <w:t>Статья 35</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Правовые акты Думы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4" w:name="Par247"/>
      <w:bookmarkEnd w:id="34"/>
      <w:r>
        <w:rPr>
          <w:rFonts w:cs="Liberation Serif;Times New Roman" w:ascii="Liberation Serif;Times New Roman" w:hAnsi="Liberation Serif;Times New Roman"/>
          <w:sz w:val="28"/>
          <w:szCs w:val="28"/>
        </w:rPr>
        <w:t>Статья 36</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Проекты решений и поправок к ним должны быть подписаны авторами, готовящими данный проект. При рассмотрении проекта на заседании сначала заслушивается мнение комиссии, готовившей проект. После этого проект принимается за основу. Каждый депутат вправе внести поправки, замечания по данному проекту.</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5" w:name="Par251"/>
      <w:bookmarkEnd w:id="35"/>
      <w:r>
        <w:rPr>
          <w:rFonts w:cs="Liberation Serif;Times New Roman" w:ascii="Liberation Serif;Times New Roman" w:hAnsi="Liberation Serif;Times New Roman"/>
          <w:sz w:val="28"/>
          <w:szCs w:val="28"/>
        </w:rPr>
        <w:t>Статья 37</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Каждая поправка обсуждается и принимается или отклоняется  открытым голосованием. После принятия или отклонения поступивших поправок проект решения ставится на голосование в целом.</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6" w:name="Par255"/>
      <w:bookmarkEnd w:id="36"/>
      <w:r>
        <w:rPr>
          <w:rFonts w:cs="Liberation Serif;Times New Roman" w:ascii="Liberation Serif;Times New Roman" w:hAnsi="Liberation Serif;Times New Roman"/>
          <w:sz w:val="28"/>
          <w:szCs w:val="28"/>
        </w:rPr>
        <w:t>Статья 38</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Срок полномочий депутата Думы – 5 лет и начинается со дня его избрания, прекращается с момента начала (проведения первого заседания) Думы нового состава, если другое не предусмотрено законодательством </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pPr>
      <w:bookmarkStart w:id="37" w:name="Par259"/>
      <w:bookmarkEnd w:id="37"/>
      <w:r>
        <w:rPr>
          <w:rFonts w:cs="Liberation Serif;Times New Roman" w:ascii="Liberation Serif;Times New Roman" w:hAnsi="Liberation Serif;Times New Roman"/>
          <w:sz w:val="28"/>
          <w:szCs w:val="28"/>
        </w:rPr>
        <w:t>Статья 39</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Формами депутатской деятельности депутата Думы являются: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работа с избирателями в округе;</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участие в заседаниях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участие в депутатских слушаниях;</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выполнение поручений Думы;</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участие в работе комиссий Думы;</w:t>
      </w:r>
    </w:p>
    <w:p>
      <w:pPr>
        <w:pStyle w:val="ConsPlusNormal"/>
        <w:ind w:left="0" w:right="0" w:firstLine="540"/>
        <w:jc w:val="both"/>
        <w:rPr/>
      </w:pPr>
      <w:r>
        <w:rPr>
          <w:rFonts w:cs="Liberation Serif;Times New Roman" w:ascii="Liberation Serif;Times New Roman" w:hAnsi="Liberation Serif;Times New Roman"/>
          <w:sz w:val="28"/>
          <w:szCs w:val="28"/>
        </w:rPr>
        <w:t>- обращение с депутатским запросом;</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обращение с  вопросом  к должностным  лицам  органов  местного самоуправления.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xml:space="preserve">Статья 40 </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Депутатский запрос.</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Депутат, группа депутатов вправе обращаться с депутатским запросом к главе Восточного сельского поселения, председателю Думы Восточного сельского поселения, главе Камышловского муниципального района, должностным лицам администрации, а также к представителям областных органов исполнительной власти и к руководителям органов государственной власти Свердловской области.</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Решение о признании депутатского обращения депутатским запросом принимается Думой поселения если за него проголосовало более половины депутатов от установленной численности.</w:t>
      </w:r>
    </w:p>
    <w:p>
      <w:pPr>
        <w:pStyle w:val="ConsPlusNormal"/>
        <w:ind w:left="0" w:right="0" w:firstLine="540"/>
        <w:jc w:val="both"/>
        <w:rPr/>
      </w:pPr>
      <w:r>
        <w:rPr>
          <w:rFonts w:cs="Liberation Serif;Times New Roman" w:ascii="Liberation Serif;Times New Roman" w:hAnsi="Liberation Serif;Times New Roman"/>
          <w:sz w:val="28"/>
          <w:szCs w:val="28"/>
        </w:rPr>
        <w:t>Депутатская деятельность может осуществляться также в иных формах, предусмотренных</w:t>
      </w:r>
      <w:r>
        <w:rPr>
          <w:rFonts w:cs="Liberation Serif;Times New Roman" w:ascii="Liberation Serif;Times New Roman" w:hAnsi="Liberation Serif;Times New Roman"/>
          <w:sz w:val="28"/>
          <w:szCs w:val="28"/>
          <w:highlight w:val="white"/>
          <w:lang w:val="ru-RU"/>
        </w:rPr>
        <w:t xml:space="preserve"> Конституцией Российской Федерации</w:t>
      </w:r>
      <w:r>
        <w:rPr>
          <w:rFonts w:cs="Liberation Serif;Times New Roman" w:ascii="Liberation Serif;Times New Roman" w:hAnsi="Liberation Serif;Times New Roman"/>
          <w:sz w:val="28"/>
          <w:szCs w:val="28"/>
        </w:rPr>
        <w:t xml:space="preserve">, федеральными законами, законами Свердловской области, Уставом </w:t>
      </w:r>
      <w:r>
        <w:rPr>
          <w:rFonts w:cs="Liberation Serif;Times New Roman" w:ascii="Liberation Serif;Times New Roman" w:hAnsi="Liberation Serif;Times New Roman"/>
          <w:sz w:val="28"/>
          <w:szCs w:val="28"/>
          <w:lang w:val="ru-RU"/>
        </w:rPr>
        <w:t xml:space="preserve"> </w:t>
      </w:r>
      <w:r>
        <w:rPr>
          <w:rFonts w:cs="Liberation Serif;Times New Roman" w:ascii="Liberation Serif;Times New Roman" w:hAnsi="Liberation Serif;Times New Roman"/>
          <w:sz w:val="28"/>
          <w:szCs w:val="28"/>
        </w:rPr>
        <w:t>Восточного сельского поселения.</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numPr>
          <w:ilvl w:val="0"/>
          <w:numId w:val="0"/>
        </w:numPr>
        <w:ind w:left="0" w:right="0" w:firstLine="540"/>
        <w:jc w:val="both"/>
        <w:rPr>
          <w:rFonts w:ascii="Liberation Serif;Times New Roman" w:hAnsi="Liberation Serif;Times New Roman" w:cs="Liberation Serif;Times New Roman"/>
          <w:sz w:val="28"/>
          <w:szCs w:val="28"/>
        </w:rPr>
      </w:pPr>
      <w:bookmarkStart w:id="38" w:name="Par271"/>
      <w:bookmarkEnd w:id="38"/>
      <w:r>
        <w:rPr>
          <w:rFonts w:cs="Liberation Serif;Times New Roman" w:ascii="Liberation Serif;Times New Roman" w:hAnsi="Liberation Serif;Times New Roman"/>
          <w:sz w:val="28"/>
          <w:szCs w:val="28"/>
        </w:rPr>
        <w:t>Статья 41</w:t>
      </w:r>
    </w:p>
    <w:p>
      <w:pPr>
        <w:pStyle w:val="ConsPlus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Депутат имеет право на правотворческую инициативу по вопросам ведения, отнесенным к компетенции Думы, в виде:</w:t>
      </w:r>
    </w:p>
    <w:p>
      <w:pPr>
        <w:pStyle w:val="ConsPlus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проектов правовых актов и поправок к ним;</w:t>
      </w:r>
    </w:p>
    <w:p>
      <w:pPr>
        <w:pStyle w:val="ConsPlusNormal"/>
        <w:ind w:left="0" w:right="0" w:hanging="0"/>
        <w:jc w:val="both"/>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предложений о разработке и принятии новых правовых актов;</w:t>
      </w:r>
    </w:p>
    <w:p>
      <w:pPr>
        <w:pStyle w:val="ConsPlusNormal"/>
        <w:ind w:left="0" w:right="0" w:hanging="0"/>
        <w:jc w:val="both"/>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проектов   правовых    актов о  внесении  изменений  и  дополнений  в действующие правовые акты</w:t>
      </w:r>
    </w:p>
    <w:sectPr>
      <w:headerReference w:type="default" r:id="rId11"/>
      <w:type w:val="nextPage"/>
      <w:pgSz w:w="11906" w:h="16838"/>
      <w:pgMar w:left="1701" w:right="709" w:header="709"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86312894"/>
    </w:sdtPr>
    <w:sdtContent>
      <w:p>
        <w:pPr>
          <w:pStyle w:val="Style21"/>
          <w:jc w:val="cent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12df"/>
    <w:pPr>
      <w:widowControl/>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1">
    <w:name w:val="Heading 1"/>
    <w:basedOn w:val="Normal"/>
    <w:next w:val="Normal"/>
    <w:link w:val="10"/>
    <w:uiPriority w:val="9"/>
    <w:qFormat/>
    <w:rsid w:val="00fd13d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5">
    <w:name w:val="Heading 5"/>
    <w:basedOn w:val="Normal"/>
    <w:next w:val="Normal"/>
    <w:link w:val="50"/>
    <w:semiHidden/>
    <w:unhideWhenUsed/>
    <w:qFormat/>
    <w:rsid w:val="006812df"/>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semiHidden/>
    <w:qFormat/>
    <w:rsid w:val="006812df"/>
    <w:rPr>
      <w:rFonts w:ascii="Times New Roman" w:hAnsi="Times New Roman" w:eastAsia="Times New Roman" w:cs="Times New Roman"/>
      <w:b/>
      <w:bCs/>
      <w:i/>
      <w:iCs/>
      <w:sz w:val="26"/>
      <w:szCs w:val="26"/>
      <w:lang w:eastAsia="ru-RU"/>
    </w:rPr>
  </w:style>
  <w:style w:type="character" w:styleId="3" w:customStyle="1">
    <w:name w:val="Основной текст 3 Знак"/>
    <w:basedOn w:val="DefaultParagraphFont"/>
    <w:link w:val="3"/>
    <w:qFormat/>
    <w:rsid w:val="006812df"/>
    <w:rPr>
      <w:rFonts w:ascii="Times New Roman" w:hAnsi="Times New Roman" w:eastAsia="Times New Roman" w:cs="Times New Roman"/>
      <w:i/>
      <w:iCs/>
      <w:sz w:val="28"/>
      <w:szCs w:val="28"/>
      <w:lang w:eastAsia="ru-RU"/>
    </w:rPr>
  </w:style>
  <w:style w:type="character" w:styleId="Style12" w:customStyle="1">
    <w:name w:val="Верхний колонтитул Знак"/>
    <w:basedOn w:val="DefaultParagraphFont"/>
    <w:link w:val="a5"/>
    <w:uiPriority w:val="99"/>
    <w:qFormat/>
    <w:rsid w:val="006812df"/>
    <w:rPr>
      <w:rFonts w:ascii="Times New Roman" w:hAnsi="Times New Roman" w:eastAsia="Times New Roman" w:cs="Times New Roman"/>
      <w:sz w:val="28"/>
      <w:szCs w:val="28"/>
      <w:lang w:eastAsia="ru-RU"/>
    </w:rPr>
  </w:style>
  <w:style w:type="character" w:styleId="Style13" w:customStyle="1">
    <w:name w:val="Нижний колонтитул Знак"/>
    <w:basedOn w:val="DefaultParagraphFont"/>
    <w:link w:val="a7"/>
    <w:uiPriority w:val="99"/>
    <w:qFormat/>
    <w:rsid w:val="006812df"/>
    <w:rPr>
      <w:rFonts w:ascii="Times New Roman" w:hAnsi="Times New Roman" w:eastAsia="Times New Roman" w:cs="Times New Roman"/>
      <w:sz w:val="28"/>
      <w:szCs w:val="28"/>
      <w:lang w:eastAsia="ru-RU"/>
    </w:rPr>
  </w:style>
  <w:style w:type="character" w:styleId="11" w:customStyle="1">
    <w:name w:val="Заголовок 1 Знак"/>
    <w:basedOn w:val="DefaultParagraphFont"/>
    <w:link w:val="1"/>
    <w:uiPriority w:val="9"/>
    <w:qFormat/>
    <w:rsid w:val="00fd13d5"/>
    <w:rPr>
      <w:rFonts w:ascii="Calibri Light" w:hAnsi="Calibri Light" w:eastAsia="" w:cs="" w:asciiTheme="majorHAnsi" w:cstheme="majorBidi" w:eastAsiaTheme="majorEastAsia" w:hAnsiTheme="majorHAnsi"/>
      <w:color w:val="2E74B5" w:themeColor="accent1" w:themeShade="bf"/>
      <w:sz w:val="32"/>
      <w:szCs w:val="32"/>
      <w:lang w:eastAsia="ru-RU"/>
    </w:rPr>
  </w:style>
  <w:style w:type="character" w:styleId="Style14">
    <w:name w:val="Интернет-ссылка"/>
    <w:rPr>
      <w:color w:val="000080"/>
      <w:u w:val="single"/>
      <w:lang w:val="zxx" w:eastAsia="zxx" w:bidi="zxx"/>
    </w:rPr>
  </w:style>
  <w:style w:type="character" w:styleId="ListLabel32">
    <w:name w:val="ListLabel 32"/>
    <w:qFormat/>
    <w:rPr>
      <w:rFonts w:ascii="Liberation Serif;Times New Roman" w:hAnsi="Liberation Serif;Times New Roman" w:cs="Liberation Serif;Times New Roman"/>
      <w:i w:val="false"/>
      <w:sz w:val="28"/>
      <w:szCs w:val="28"/>
      <w:highlight w:val="white"/>
    </w:rPr>
  </w:style>
  <w:style w:type="character" w:styleId="Style15">
    <w:name w:val="Символ нумерации"/>
    <w:qFormat/>
    <w:rPr/>
  </w:style>
  <w:style w:type="character" w:styleId="ListLabel33">
    <w:name w:val="ListLabel 33"/>
    <w:qFormat/>
    <w:rPr>
      <w:rFonts w:ascii="Liberation Serif;Times New Roman" w:hAnsi="Liberation Serif;Times New Roman" w:cs="Liberation Serif;Times New Roman"/>
      <w:i w:val="false"/>
      <w:sz w:val="28"/>
      <w:szCs w:val="28"/>
      <w:highlight w:val="white"/>
    </w:rPr>
  </w:style>
  <w:style w:type="character" w:styleId="ListLabel34">
    <w:name w:val="ListLabel 34"/>
    <w:qFormat/>
    <w:rPr>
      <w:rFonts w:ascii="Liberation Serif;Times New Roman" w:hAnsi="Liberation Serif;Times New Roman" w:cs="Liberation Serif;Times New Roman"/>
      <w:i w:val="false"/>
      <w:sz w:val="28"/>
      <w:szCs w:val="28"/>
      <w:highlight w:val="white"/>
      <w:lang w:val="en-US"/>
    </w:rPr>
  </w:style>
  <w:style w:type="character" w:styleId="ListLabel35">
    <w:name w:val="ListLabel 35"/>
    <w:qFormat/>
    <w:rPr>
      <w:rFonts w:ascii="Liberation Serif;Times New Roman" w:hAnsi="Liberation Serif;Times New Roman" w:cs="Liberation Serif;Times New Roman"/>
      <w:i w:val="false"/>
      <w:sz w:val="28"/>
      <w:szCs w:val="28"/>
      <w:highlight w:val="white"/>
    </w:rPr>
  </w:style>
  <w:style w:type="character" w:styleId="ListLabel36">
    <w:name w:val="ListLabel 36"/>
    <w:qFormat/>
    <w:rPr>
      <w:rFonts w:ascii="Liberation Serif;Times New Roman" w:hAnsi="Liberation Serif;Times New Roman" w:cs="Liberation Serif;Times New Roman"/>
      <w:i w:val="false"/>
      <w:sz w:val="28"/>
      <w:szCs w:val="28"/>
      <w:highlight w:val="white"/>
      <w:lang w:val="en-US"/>
    </w:rPr>
  </w:style>
  <w:style w:type="character" w:styleId="ListLabel37">
    <w:name w:val="ListLabel 37"/>
    <w:qFormat/>
    <w:rPr>
      <w:rFonts w:ascii="Liberation Serif;Times New Roman" w:hAnsi="Liberation Serif;Times New Roman" w:cs="Liberation Serif;Times New Roman"/>
      <w:i w:val="false"/>
      <w:sz w:val="28"/>
      <w:szCs w:val="28"/>
      <w:highlight w:val="white"/>
    </w:rPr>
  </w:style>
  <w:style w:type="character" w:styleId="ListLabel38">
    <w:name w:val="ListLabel 38"/>
    <w:qFormat/>
    <w:rPr>
      <w:rFonts w:ascii="Liberation Serif;Times New Roman" w:hAnsi="Liberation Serif;Times New Roman" w:cs="Liberation Serif;Times New Roman"/>
      <w:i w:val="false"/>
      <w:sz w:val="28"/>
      <w:szCs w:val="28"/>
      <w:highlight w:val="white"/>
      <w:lang w:val="en-US"/>
    </w:rPr>
  </w:style>
  <w:style w:type="character" w:styleId="ListLabel39">
    <w:name w:val="ListLabel 39"/>
    <w:qFormat/>
    <w:rPr>
      <w:rFonts w:ascii="Liberation Serif;Times New Roman" w:hAnsi="Liberation Serif;Times New Roman" w:cs="Liberation Serif;Times New Roman"/>
      <w:i w:val="false"/>
      <w:sz w:val="28"/>
      <w:szCs w:val="28"/>
      <w:highlight w:val="white"/>
    </w:rPr>
  </w:style>
  <w:style w:type="character" w:styleId="ListLabel40">
    <w:name w:val="ListLabel 40"/>
    <w:qFormat/>
    <w:rPr>
      <w:rFonts w:ascii="Liberation Serif;Times New Roman" w:hAnsi="Liberation Serif;Times New Roman" w:cs="Liberation Serif;Times New Roman"/>
      <w:i w:val="false"/>
      <w:sz w:val="28"/>
      <w:szCs w:val="28"/>
      <w:highlight w:val="white"/>
      <w:lang w:val="en-US"/>
    </w:rPr>
  </w:style>
  <w:style w:type="character" w:styleId="ListLabel41">
    <w:name w:val="ListLabel 41"/>
    <w:qFormat/>
    <w:rPr>
      <w:rFonts w:ascii="Liberation Serif;Times New Roman" w:hAnsi="Liberation Serif;Times New Roman" w:cs="Liberation Serif;Times New Roman"/>
      <w:color w:val="0000FF"/>
      <w:sz w:val="28"/>
      <w:szCs w:val="28"/>
    </w:rPr>
  </w:style>
  <w:style w:type="character" w:styleId="ListLabel42">
    <w:name w:val="ListLabel 42"/>
    <w:qFormat/>
    <w:rPr>
      <w:rFonts w:ascii="Liberation Serif;Times New Roman" w:hAnsi="Liberation Serif;Times New Roman" w:cs="Liberation Serif;Times New Roman"/>
      <w:i w:val="false"/>
      <w:sz w:val="28"/>
      <w:szCs w:val="28"/>
      <w:highlight w:val="white"/>
    </w:rPr>
  </w:style>
  <w:style w:type="character" w:styleId="ListLabel43">
    <w:name w:val="ListLabel 43"/>
    <w:qFormat/>
    <w:rPr>
      <w:rFonts w:ascii="Liberation Serif;Times New Roman" w:hAnsi="Liberation Serif;Times New Roman" w:cs="Liberation Serif;Times New Roman"/>
      <w:i w:val="false"/>
      <w:sz w:val="28"/>
      <w:szCs w:val="28"/>
      <w:highlight w:val="white"/>
      <w:lang w:val="en-US"/>
    </w:rPr>
  </w:style>
  <w:style w:type="character" w:styleId="ListLabel44">
    <w:name w:val="ListLabel 44"/>
    <w:qFormat/>
    <w:rPr>
      <w:rFonts w:ascii="Liberation Serif;Times New Roman" w:hAnsi="Liberation Serif;Times New Roman" w:cs="Liberation Serif;Times New Roman"/>
      <w:color w:val="0000FF"/>
      <w:sz w:val="28"/>
      <w:szCs w:val="28"/>
    </w:rPr>
  </w:style>
  <w:style w:type="character" w:styleId="ListLabel45">
    <w:name w:val="ListLabel 45"/>
    <w:qFormat/>
    <w:rPr>
      <w:rFonts w:ascii="Liberation Serif;Times New Roman" w:hAnsi="Liberation Serif;Times New Roman" w:cs="Liberation Serif;Times New Roman"/>
      <w:i w:val="false"/>
      <w:sz w:val="28"/>
      <w:szCs w:val="28"/>
      <w:highlight w:val="white"/>
    </w:rPr>
  </w:style>
  <w:style w:type="character" w:styleId="ListLabel46">
    <w:name w:val="ListLabel 46"/>
    <w:qFormat/>
    <w:rPr>
      <w:rFonts w:ascii="Liberation Serif;Times New Roman" w:hAnsi="Liberation Serif;Times New Roman" w:cs="Liberation Serif;Times New Roman"/>
      <w:i w:val="false"/>
      <w:sz w:val="28"/>
      <w:szCs w:val="28"/>
      <w:highlight w:val="white"/>
      <w:lang w:val="en-US"/>
    </w:rPr>
  </w:style>
  <w:style w:type="character" w:styleId="ListLabel47">
    <w:name w:val="ListLabel 47"/>
    <w:qFormat/>
    <w:rPr>
      <w:rFonts w:ascii="Liberation Serif;Times New Roman" w:hAnsi="Liberation Serif;Times New Roman" w:cs="Liberation Serif;Times New Roman"/>
      <w:color w:val="0000FF"/>
      <w:sz w:val="28"/>
      <w:szCs w:val="28"/>
    </w:rPr>
  </w:style>
  <w:style w:type="character" w:styleId="ListLabel48">
    <w:name w:val="ListLabel 48"/>
    <w:qFormat/>
    <w:rPr>
      <w:rFonts w:ascii="Liberation Serif;Times New Roman" w:hAnsi="Liberation Serif;Times New Roman" w:cs="Liberation Serif;Times New Roman"/>
      <w:i w:val="false"/>
      <w:sz w:val="28"/>
      <w:szCs w:val="28"/>
      <w:highlight w:val="white"/>
    </w:rPr>
  </w:style>
  <w:style w:type="character" w:styleId="ListLabel49">
    <w:name w:val="ListLabel 49"/>
    <w:qFormat/>
    <w:rPr>
      <w:rFonts w:ascii="Liberation Serif;Times New Roman" w:hAnsi="Liberation Serif;Times New Roman" w:cs="Liberation Serif;Times New Roman"/>
      <w:i w:val="false"/>
      <w:sz w:val="28"/>
      <w:szCs w:val="28"/>
      <w:highlight w:val="white"/>
      <w:lang w:val="en-US"/>
    </w:rPr>
  </w:style>
  <w:style w:type="character" w:styleId="ListLabel50">
    <w:name w:val="ListLabel 50"/>
    <w:qFormat/>
    <w:rPr>
      <w:rFonts w:ascii="Liberation Serif;Times New Roman" w:hAnsi="Liberation Serif;Times New Roman" w:cs="Liberation Serif;Times New Roman"/>
      <w:color w:val="0000FF"/>
      <w:sz w:val="28"/>
      <w:szCs w:val="28"/>
    </w:rPr>
  </w:style>
  <w:style w:type="character" w:styleId="ListLabel51">
    <w:name w:val="ListLabel 51"/>
    <w:qFormat/>
    <w:rPr>
      <w:rFonts w:ascii="Liberation Serif;Times New Roman" w:hAnsi="Liberation Serif;Times New Roman" w:cs="Liberation Serif;Times New Roman"/>
      <w:i w:val="false"/>
      <w:sz w:val="28"/>
      <w:szCs w:val="28"/>
      <w:highlight w:val="white"/>
    </w:rPr>
  </w:style>
  <w:style w:type="character" w:styleId="ListLabel52">
    <w:name w:val="ListLabel 52"/>
    <w:qFormat/>
    <w:rPr>
      <w:rFonts w:ascii="Liberation Serif;Times New Roman" w:hAnsi="Liberation Serif;Times New Roman" w:cs="Liberation Serif;Times New Roman"/>
      <w:i w:val="false"/>
      <w:sz w:val="28"/>
      <w:szCs w:val="28"/>
      <w:highlight w:val="white"/>
      <w:lang w:val="en-US"/>
    </w:rPr>
  </w:style>
  <w:style w:type="character" w:styleId="ListLabel53">
    <w:name w:val="ListLabel 53"/>
    <w:qFormat/>
    <w:rPr>
      <w:rFonts w:ascii="Liberation Serif;Times New Roman" w:hAnsi="Liberation Serif;Times New Roman" w:cs="Liberation Serif;Times New Roman"/>
      <w:color w:val="0000FF"/>
      <w:sz w:val="28"/>
      <w:szCs w:val="2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1"/>
    <w:qFormat/>
    <w:rsid w:val="006812df"/>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odyText3">
    <w:name w:val="Body Text 3"/>
    <w:basedOn w:val="Normal"/>
    <w:link w:val="30"/>
    <w:qFormat/>
    <w:rsid w:val="006812df"/>
    <w:pPr>
      <w:jc w:val="both"/>
    </w:pPr>
    <w:rPr>
      <w:i/>
      <w:iCs/>
    </w:rPr>
  </w:style>
  <w:style w:type="paragraph" w:styleId="ConsPlusNormal" w:customStyle="1">
    <w:name w:val="ConsPlusNormal"/>
    <w:qFormat/>
    <w:rsid w:val="006812df"/>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1">
    <w:name w:val="Header"/>
    <w:basedOn w:val="Normal"/>
    <w:link w:val="a6"/>
    <w:uiPriority w:val="99"/>
    <w:unhideWhenUsed/>
    <w:rsid w:val="006812df"/>
    <w:pPr>
      <w:tabs>
        <w:tab w:val="clear" w:pos="708"/>
        <w:tab w:val="center" w:pos="4677" w:leader="none"/>
        <w:tab w:val="right" w:pos="9355" w:leader="none"/>
      </w:tabs>
    </w:pPr>
    <w:rPr/>
  </w:style>
  <w:style w:type="paragraph" w:styleId="Style22">
    <w:name w:val="Footer"/>
    <w:basedOn w:val="Normal"/>
    <w:link w:val="a8"/>
    <w:uiPriority w:val="99"/>
    <w:unhideWhenUsed/>
    <w:rsid w:val="006812df"/>
    <w:pPr>
      <w:tabs>
        <w:tab w:val="clear" w:pos="708"/>
        <w:tab w:val="center" w:pos="4677" w:leader="none"/>
        <w:tab w:val="right" w:pos="9355" w:leader="none"/>
      </w:tabs>
    </w:pPr>
    <w:rPr/>
  </w:style>
  <w:style w:type="paragraph" w:styleId="31">
    <w:name w:val="Основной текст 3"/>
    <w:basedOn w:val="Normal"/>
    <w:qFormat/>
    <w:pPr>
      <w:jc w:val="both"/>
    </w:pPr>
    <w:rPr>
      <w:i/>
      <w:sz w:val="28"/>
    </w:rPr>
  </w:style>
  <w:style w:type="paragraph" w:styleId="Style71">
    <w:name w:val="Style7"/>
    <w:basedOn w:val="Normal"/>
    <w:qFormat/>
    <w:pPr>
      <w:widowControl w:val="false"/>
      <w:spacing w:lineRule="exact" w:line="317"/>
      <w:ind w:left="0" w:right="0" w:firstLine="331"/>
      <w:jc w:val="both"/>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6812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umavsp.ru/" TargetMode="External"/><Relationship Id="rId4" Type="http://schemas.openxmlformats.org/officeDocument/2006/relationships/hyperlink" Target="consultantplus://offline/ref=604045808AA1135FF0A9FBE491E84FFA34EFC6888BBA6E58AEF6C6C536330740d7K5G" TargetMode="External"/><Relationship Id="rId5" Type="http://schemas.openxmlformats.org/officeDocument/2006/relationships/hyperlink" Target="consultantplus://offline/ref=604045808AA1135FF0B7F6F2FDB645FA38B6C98C87B13B07F9F0919Ad6K6G" TargetMode="External"/><Relationship Id="rId6" Type="http://schemas.openxmlformats.org/officeDocument/2006/relationships/hyperlink" Target="consultantplus://offline/ref=604045808AA1135FF0B7F6F2FDB645FA38B7C98D87B13B07F9F0919Ad6K6G" TargetMode="External"/><Relationship Id="rId7" Type="http://schemas.openxmlformats.org/officeDocument/2006/relationships/hyperlink" Target="consultantplus://offline/ref=604045808AA1135FF0A9FBE491E84FFA34EFC6888BBA6E58AEF6C6C536330740d7K5G" TargetMode="External"/><Relationship Id="rId8" Type="http://schemas.openxmlformats.org/officeDocument/2006/relationships/hyperlink" Target="http://dumavsp.ru/" TargetMode="External"/><Relationship Id="rId9" Type="http://schemas.openxmlformats.org/officeDocument/2006/relationships/hyperlink" Target="http://dumavsp.ru/" TargetMode="External"/><Relationship Id="rId10" Type="http://schemas.openxmlformats.org/officeDocument/2006/relationships/hyperlink" Target="http://dumavsp.ru/"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LibreOffice/6.2.7.1$Windows_X86_64 LibreOffice_project/23edc44b61b830b7d749943e020e96f5a7df63bf</Application>
  <Pages>12</Pages>
  <Words>2699</Words>
  <Characters>18942</Characters>
  <CharactersWithSpaces>21851</CharactersWithSpaces>
  <Paragraphs>202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2018-10-15T02:58:00Z</dcterms:created>
  <dc:creator>Пользователь</dc:creator>
  <dc:description/>
  <dc:language>ru-RU</dc:language>
  <cp:lastModifiedBy/>
  <cp:lastPrinted>2021-04-27T09:29:35Z</cp:lastPrinted>
  <dcterms:modified xsi:type="dcterms:W3CDTF">2021-04-27T09:33:42Z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