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403225</wp:posOffset>
                </wp:positionV>
                <wp:extent cx="6060440" cy="2984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9880" cy="190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1.05pt" to="477.55pt,32.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</w:t>
      </w:r>
      <w:r>
        <w:rPr>
          <w:rFonts w:ascii="Liberation Serif" w:hAnsi="Liberation Serif"/>
          <w:sz w:val="28"/>
          <w:szCs w:val="28"/>
          <w:u w:val="none"/>
        </w:rPr>
        <w:t>9</w:t>
      </w:r>
      <w:r>
        <w:rPr>
          <w:rFonts w:ascii="Liberation Serif" w:hAnsi="Liberation Serif"/>
          <w:sz w:val="28"/>
          <w:szCs w:val="28"/>
          <w:u w:val="none"/>
        </w:rPr>
        <w:t>.0</w:t>
      </w:r>
      <w:r>
        <w:rPr>
          <w:rFonts w:ascii="Liberation Serif" w:hAnsi="Liberation Serif"/>
          <w:sz w:val="28"/>
          <w:szCs w:val="28"/>
          <w:u w:val="none"/>
        </w:rPr>
        <w:t>2</w:t>
      </w:r>
      <w:r>
        <w:rPr>
          <w:rFonts w:ascii="Liberation Serif" w:hAnsi="Liberation Serif"/>
          <w:sz w:val="28"/>
          <w:szCs w:val="28"/>
          <w:u w:val="none"/>
        </w:rPr>
        <w:t>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>202</w:t>
      </w:r>
      <w:r>
        <w:rPr>
          <w:rFonts w:ascii="Liberation Serif" w:hAnsi="Liberation Serif"/>
          <w:sz w:val="28"/>
          <w:szCs w:val="28"/>
          <w:u w:val="none"/>
        </w:rPr>
        <w:t>4</w:t>
      </w:r>
      <w:r>
        <w:rPr>
          <w:rFonts w:ascii="Liberation Serif" w:hAnsi="Liberation Serif"/>
          <w:sz w:val="28"/>
          <w:szCs w:val="28"/>
          <w:u w:val="none"/>
        </w:rPr>
        <w:t xml:space="preserve">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 №  </w:t>
      </w:r>
      <w:r>
        <w:rPr>
          <w:rFonts w:ascii="Liberation Serif" w:hAnsi="Liberation Serif"/>
          <w:sz w:val="28"/>
          <w:szCs w:val="28"/>
          <w:u w:val="none"/>
        </w:rPr>
        <w:t>30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 проекте внесения изменений   в </w:t>
      </w:r>
    </w:p>
    <w:p>
      <w:pPr>
        <w:pStyle w:val="32"/>
        <w:ind w:left="-284" w:right="0" w:firstLine="284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Устав  Восточного сельского поселения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</w:t>
      </w:r>
      <w:r>
        <w:rPr>
          <w:rFonts w:ascii="Liberation Serif" w:hAnsi="Liberation Serif"/>
          <w:i w:val="false"/>
          <w:sz w:val="28"/>
          <w:szCs w:val="28"/>
        </w:rPr>
        <w:t xml:space="preserve"> Устава поселения в соответствие с требованиями действующего законодательства, Дума Восточного сельского поселения</w:t>
      </w:r>
    </w:p>
    <w:p>
      <w:pPr>
        <w:pStyle w:val="Style11"/>
        <w:ind w:left="0" w:hanging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 xml:space="preserve">1.  </w:t>
      </w:r>
      <w:r>
        <w:rPr>
          <w:rFonts w:ascii="Liberation Serif" w:hAnsi="Liberation Serif"/>
          <w:i w:val="false"/>
          <w:sz w:val="28"/>
          <w:szCs w:val="28"/>
        </w:rPr>
        <w:t>Одобр</w:t>
      </w:r>
      <w:r>
        <w:rPr>
          <w:rFonts w:ascii="Liberation Serif" w:hAnsi="Liberation Serif"/>
          <w:i w:val="false"/>
          <w:sz w:val="28"/>
          <w:szCs w:val="28"/>
        </w:rPr>
        <w:t>ить проект решения Думы Восточного сельского поселения «О внесении изменений  в Устав Восточного сельского поселения (прилагается).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 xml:space="preserve">2. Опубликовать проект решения Думы Восточного сельского поселения  «О внесении изменений в Устав  Восточного сельского поселения» в </w:t>
      </w:r>
      <w:r>
        <w:rPr>
          <w:rFonts w:ascii="Liberation Serif" w:hAnsi="Liberation Serif"/>
          <w:i w:val="false"/>
          <w:sz w:val="28"/>
          <w:szCs w:val="28"/>
        </w:rPr>
        <w:t xml:space="preserve">официальном печатном органе - </w:t>
      </w:r>
      <w:r>
        <w:rPr>
          <w:rFonts w:ascii="Liberation Serif" w:hAnsi="Liberation Serif"/>
          <w:i w:val="false"/>
          <w:sz w:val="28"/>
          <w:szCs w:val="28"/>
        </w:rPr>
        <w:t xml:space="preserve">газете «Камышловские известия» </w:t>
      </w:r>
      <w:r>
        <w:rPr>
          <w:rFonts w:ascii="Liberation Serif" w:hAnsi="Liberation Serif"/>
          <w:i w:val="false"/>
          <w:sz w:val="28"/>
          <w:szCs w:val="28"/>
        </w:rPr>
        <w:t xml:space="preserve">(приложении «Муниципальный вестник»), обнародовать путем размещения </w:t>
      </w:r>
      <w:r>
        <w:rPr>
          <w:rFonts w:ascii="Liberation Serif" w:hAnsi="Liberation Serif"/>
          <w:i w:val="false"/>
          <w:sz w:val="28"/>
          <w:szCs w:val="28"/>
        </w:rPr>
        <w:t xml:space="preserve">на официальном сайте </w:t>
      </w:r>
      <w:r>
        <w:rPr>
          <w:rFonts w:ascii="Liberation Serif" w:hAnsi="Liberation Serif"/>
          <w:i w:val="false"/>
          <w:sz w:val="28"/>
          <w:szCs w:val="28"/>
        </w:rPr>
        <w:t>Думы Восточного сельского поселения</w:t>
      </w:r>
      <w:r>
        <w:rPr>
          <w:rFonts w:ascii="Liberation Serif" w:hAnsi="Liberation Serif"/>
          <w:i w:val="false"/>
          <w:sz w:val="28"/>
          <w:szCs w:val="28"/>
          <w:highlight w:val="white"/>
        </w:rPr>
        <w:t xml:space="preserve">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  <w:lang w:val="en-US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.ru</w:t>
        </w:r>
      </w:hyperlink>
      <w:hyperlink r:id="rId4">
        <w:r>
          <w:rPr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 xml:space="preserve"> .</w:t>
        </w:r>
      </w:hyperlink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</w:t>
      </w:r>
      <w:r>
        <w:rPr>
          <w:rFonts w:ascii="Liberation Serif" w:hAnsi="Liberation Serif"/>
          <w:i w:val="false"/>
          <w:sz w:val="28"/>
          <w:szCs w:val="28"/>
        </w:rPr>
        <w:t xml:space="preserve">3.  </w:t>
      </w:r>
      <w:r>
        <w:rPr>
          <w:rFonts w:ascii="Liberation Serif" w:hAnsi="Liberation Serif"/>
          <w:i w:val="false"/>
          <w:sz w:val="28"/>
          <w:szCs w:val="28"/>
        </w:rPr>
        <w:t>Провести</w:t>
      </w:r>
      <w:r>
        <w:rPr>
          <w:rFonts w:ascii="Liberation Serif" w:hAnsi="Liberation Serif"/>
          <w:i w:val="false"/>
          <w:sz w:val="28"/>
          <w:szCs w:val="28"/>
        </w:rPr>
        <w:t xml:space="preserve"> публичные слушания по проекту решения Думы поселения «О внесении изменений в Устав Восточного сельского поселения» на </w:t>
      </w:r>
      <w:r>
        <w:rPr>
          <w:rFonts w:ascii="Liberation Serif" w:hAnsi="Liberation Serif"/>
          <w:i w:val="false"/>
          <w:sz w:val="28"/>
          <w:szCs w:val="28"/>
        </w:rPr>
        <w:t>02</w:t>
      </w:r>
      <w:r>
        <w:rPr>
          <w:rFonts w:ascii="Liberation Serif" w:hAnsi="Liberation Serif"/>
          <w:i w:val="false"/>
          <w:sz w:val="28"/>
          <w:szCs w:val="28"/>
        </w:rPr>
        <w:t>.</w:t>
      </w:r>
      <w:r>
        <w:rPr>
          <w:rFonts w:ascii="Liberation Serif" w:hAnsi="Liberation Serif"/>
          <w:i w:val="false"/>
          <w:sz w:val="28"/>
          <w:szCs w:val="28"/>
        </w:rPr>
        <w:t>04</w:t>
      </w:r>
      <w:r>
        <w:rPr>
          <w:rFonts w:ascii="Liberation Serif" w:hAnsi="Liberation Serif"/>
          <w:i w:val="false"/>
          <w:sz w:val="28"/>
          <w:szCs w:val="28"/>
        </w:rPr>
        <w:t>.202</w:t>
      </w:r>
      <w:r>
        <w:rPr>
          <w:rFonts w:ascii="Liberation Serif" w:hAnsi="Liberation Serif"/>
          <w:i w:val="false"/>
          <w:sz w:val="28"/>
          <w:szCs w:val="28"/>
        </w:rPr>
        <w:t>4</w:t>
      </w:r>
      <w:r>
        <w:rPr>
          <w:rFonts w:ascii="Liberation Serif" w:hAnsi="Liberation Serif"/>
          <w:i w:val="false"/>
          <w:sz w:val="28"/>
          <w:szCs w:val="28"/>
        </w:rPr>
        <w:t xml:space="preserve"> года в 14.00ч.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4. Контроль за исполнением настоящего решения возложить на         председателя Думы поселения.</w:t>
      </w:r>
    </w:p>
    <w:p>
      <w:pPr>
        <w:pStyle w:val="32"/>
        <w:widowControl/>
        <w:bidi w:val="0"/>
        <w:ind w:left="0" w:right="0" w:hanging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  П.А. Леонтьев</w:t>
      </w:r>
    </w:p>
    <w:p>
      <w:pPr>
        <w:pStyle w:val="32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2"/>
        <w:tabs>
          <w:tab w:val="clear" w:pos="720"/>
          <w:tab w:val="left" w:pos="426" w:leader="none"/>
        </w:tabs>
        <w:ind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2"/>
        <w:tabs>
          <w:tab w:val="clear" w:pos="720"/>
          <w:tab w:val="left" w:pos="426" w:leader="none"/>
        </w:tabs>
        <w:ind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Приложение  к решению Думы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Восточного сельского поселения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от 2</w:t>
      </w:r>
      <w:r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02</w:t>
      </w:r>
      <w:r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г. № </w:t>
      </w:r>
      <w:r>
        <w:rPr>
          <w:rFonts w:ascii="Liberation Serif" w:hAnsi="Liberation Serif"/>
          <w:sz w:val="28"/>
          <w:szCs w:val="28"/>
        </w:rPr>
        <w:t>30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drawing>
          <wp:anchor behindDoc="0" distT="0" distB="9525" distL="114300" distR="114300" simplePos="0" locked="0" layoutInCell="1" allowOverlap="1" relativeHeight="4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3" name="Изображение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true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0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/>
      </w:pPr>
      <w:bookmarkStart w:id="1" w:name="__DdeLink__133_4108434372"/>
      <w:r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  <w:bookmarkEnd w:id="1"/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w:rPr>
          <w:rFonts w:ascii="Liberation Serif" w:hAnsi="Liberation Serif"/>
          <w:b/>
          <w:bCs/>
          <w:sz w:val="28"/>
          <w:szCs w:val="28"/>
        </w:rPr>
        <w:t>(проект)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5715</wp:posOffset>
                </wp:positionH>
                <wp:positionV relativeFrom="paragraph">
                  <wp:posOffset>403225</wp:posOffset>
                </wp:positionV>
                <wp:extent cx="6060440" cy="2984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9880" cy="190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1.05pt" to="477.55pt,32.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О внесении  изменений   в Устав Восточного сельского поселения </w:t>
      </w:r>
    </w:p>
    <w:p>
      <w:pPr>
        <w:pStyle w:val="32"/>
        <w:ind w:firstLine="284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ind w:left="0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Рассмотрев предложенный главой Восточного сельского поселения проект изменений  и дополнений  в Устав  Восточного сельского поселения, в целях приведения  Устава поселения в соответствие с действующим законодательством,  руководствуясь статьей 22 Устава поселения, Дума  Восточного сельского поселения </w:t>
      </w:r>
    </w:p>
    <w:p>
      <w:pPr>
        <w:pStyle w:val="Normal"/>
        <w:ind w:left="0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Normal"/>
        <w:ind w:hanging="0"/>
        <w:jc w:val="left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1.Внести в Устав Восточного сельского поселения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утвержденный решением Думы №5 от 12 декабря 2005 года  в ред. решений Думы МО "Восточное сельское поселение" от 29.02.2008г. N 69, от 19.11.2008г. N 97, от 20.05.2009г. N 130, от 16.09.2009г. N 151,от 16.09.2009г. № 152, от 14.12.2009г. № 17, от 26.03.2010г. № 28, от 18.08.2010г. № 45, от17.11.2010г. № 58, от 28.03.2011г. № 72, 03.08.2011г. № 86, от 12.10.2011г. № 93, от 28.02.2012 № 116 , от  28..09. 2012г. № 135,  от  19.12.2012г. № 146, от 29.05.2013г. № 162, от 27.11.2013г. № 15, от 08.04.2014 г. № 25, от 02.10.2014г. № 37, от 02.04.2015г. № 53, от 23.09.2015 № 64, от 30.03.2016 № 89, от 25.01.2017 № 121,  от 05.04.2017 № 126, от 26.07.2017 № 138, от 29.11.2017 № 148, от 04.04.2018 № 160,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ru-RU"/>
        </w:rPr>
        <w:t xml:space="preserve">от </w:t>
      </w:r>
      <w:r>
        <w:rPr>
          <w:rFonts w:cs="Liberation Serif;Times New Roman" w:ascii="Liberation Serif;Times New Roman" w:hAnsi="Liberation Serif;Times New Roman"/>
          <w:sz w:val="28"/>
          <w:szCs w:val="28"/>
          <w:u w:val="none"/>
          <w:lang w:val="ru-RU"/>
        </w:rPr>
        <w:t xml:space="preserve">25.09.2019 г. № 48, от 21.11.2019 № 55, от 17.06.2020 № 83,  от 31.03.2021 № 107, от 25.11.2021 № 138, от 27.04.2022 № 160, </w:t>
      </w:r>
      <w:r>
        <w:rPr>
          <w:rFonts w:ascii="Liberation Serif" w:hAnsi="Liberation Serif"/>
          <w:sz w:val="28"/>
          <w:szCs w:val="28"/>
        </w:rPr>
        <w:t xml:space="preserve"> следующие изменения: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1) абзац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вто</w:t>
      </w:r>
      <w:r>
        <w:rPr>
          <w:rFonts w:ascii="Liberation Serif" w:hAnsi="Liberation Serif"/>
          <w:sz w:val="28"/>
          <w:szCs w:val="28"/>
          <w:lang w:val="ru-RU"/>
        </w:rPr>
        <w:t xml:space="preserve">рой </w:t>
      </w:r>
      <w:r>
        <w:rPr>
          <w:rFonts w:ascii="Liberation Serif" w:hAnsi="Liberation Serif"/>
          <w:sz w:val="28"/>
          <w:szCs w:val="28"/>
        </w:rPr>
        <w:t>пункта 4 статьи 8 изложить в следующей редакции:</w:t>
      </w:r>
    </w:p>
    <w:p>
      <w:pPr>
        <w:pStyle w:val="Normal"/>
        <w:widowControl/>
        <w:bidi w:val="0"/>
        <w:ind w:left="0" w:right="0" w:hanging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>«Инициативная группа после проведения собрания, на котором было принято решение о выдвижении инициативы проведения местного референдума и сформулированы вопросы, выносимые на местный референдум, обращается в территориальную избирательную комиссию, которая со дня обращения инициативной группы по проведению местного референдума действует в качестве комиссии местного референдума, с ходатайством о регистрации группы, оформленным в соответствии с федеральным законом, устанавливающим основные гарантии избирательных прав и права на участие в референдуме граждан Российской Федерации»;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2) в абзаце втором пункта 8 статьи 8 слова «избирательной комиссией поселения» заменить словами «территориальной избирательной комиссией»;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3) пункт 3 статьи 9</w:t>
      </w:r>
      <w:r>
        <w:rPr>
          <w:rFonts w:ascii="Liberation Serif" w:hAnsi="Liberation Serif"/>
          <w:position w:val="0"/>
          <w:sz w:val="28"/>
          <w:sz w:val="28"/>
          <w:szCs w:val="28"/>
          <w:vertAlign w:val="baseline"/>
        </w:rPr>
        <w:t xml:space="preserve"> изложить в следующей редакции:</w:t>
      </w:r>
    </w:p>
    <w:p>
      <w:pPr>
        <w:pStyle w:val="Normal"/>
        <w:widowControl/>
        <w:bidi w:val="0"/>
        <w:ind w:left="0" w:right="0" w:hanging="283"/>
        <w:jc w:val="both"/>
        <w:rPr/>
      </w:pPr>
      <w:r>
        <w:rPr>
          <w:rFonts w:ascii="Liberation Serif" w:hAnsi="Liberation Serif"/>
          <w:position w:val="0"/>
          <w:sz w:val="28"/>
          <w:sz w:val="28"/>
          <w:szCs w:val="28"/>
          <w:vertAlign w:val="baseline"/>
        </w:rPr>
        <w:t xml:space="preserve">   </w:t>
      </w:r>
      <w:r>
        <w:rPr>
          <w:rFonts w:ascii="Liberation Serif" w:hAnsi="Liberation Serif"/>
          <w:position w:val="0"/>
          <w:sz w:val="28"/>
          <w:sz w:val="28"/>
          <w:szCs w:val="28"/>
          <w:vertAlign w:val="baseline"/>
        </w:rPr>
        <w:t>«3. Если Дума поселения не назначит выборы в установленные сроки, а также если Дума поселения отсутствует по причине досрочного прекращения полномочий, выборы назначаются территориальной избирательной комиссией не позднее чем за 70 дней до дня голосования. Решение территориальной избирательной комиссии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выборов.»;</w:t>
      </w:r>
    </w:p>
    <w:p>
      <w:pPr>
        <w:pStyle w:val="Normal"/>
        <w:widowControl/>
        <w:overflowPunct w:val="tru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4) в статье 11 слова  «избирательная комиссия поселения»  в соответствующем падеже заменить словами «территориальная избирательная комиссия» в соответствующем падеже;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5) наименование главы 3 изложить в следующей редакции:</w:t>
      </w:r>
    </w:p>
    <w:p>
      <w:pPr>
        <w:pStyle w:val="Normal"/>
        <w:widowControl/>
        <w:overflowPunct w:val="true"/>
        <w:bidi w:val="0"/>
        <w:ind w:left="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«Глава 3. Органы местного самоуправления поселения и должностные лица местного самоуправления»;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6) подпункт 4 пункта 3 статьи 22 признать утратившим силу;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7) в подпункте 2 пункта 19 статьи 26 слова «аппарате избирательной комиссии муниципального образования» исключить;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8) статью 30 признать утратившей силу;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9) в статье 35 слова «и избирательных комиссий муниципальных образований» исключить.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10) </w:t>
      </w: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Дополнить Устав статьей 6.2 следующего содержания: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«Статья 6.2. Муниципальный контроль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Свердловской области.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 Организация и осуществление видов муниципального контроля регулируются Федеральным законом от 31.07.2020 № 248-ФЗ                                     «О государственном контроле (надзоре) и муниципальном контроле в Российской Федерации».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 Порядок организации и осуществления вида муниципального контроля устанавливается положением о виде муниципального контроля, утверждаемым муниципальным правовым актом Думы Восточного сельского поселения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   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4. Муниципальный контроль подлежит осуществлению при наличии в границах Восточного сельского поселения</w:t>
      </w:r>
      <w:r>
        <w:rPr>
          <w:rFonts w:cs="Liberation Serif;Times New Roman" w:ascii="Liberation Serif;Times New Roman" w:hAnsi="Liberation Serif;Times New Roman"/>
          <w:i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объектов соответствующего вида контроля.» 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2. Направить настоящее решение на государственную регистрацию в установленном законодательством порядке.</w:t>
      </w:r>
    </w:p>
    <w:p>
      <w:pPr>
        <w:pStyle w:val="Normal"/>
        <w:widowControl/>
        <w:overflowPunct w:val="tru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3. После проведения государственной регистрации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6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7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решения возложить на председателя Думы поселения.</w:t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tru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11"/>
        <w:shd w:fill="FFFFFF" w:val="clear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bookmarkStart w:id="2" w:name="__DdeLink__12234_929167191"/>
      <w:r>
        <w:rPr>
          <w:rFonts w:ascii="Liberation Serif" w:hAnsi="Liberation Serif"/>
          <w:sz w:val="28"/>
          <w:szCs w:val="28"/>
        </w:rPr>
        <w:t xml:space="preserve">Утверждено </w:t>
      </w:r>
    </w:p>
    <w:p>
      <w:pPr>
        <w:pStyle w:val="11"/>
        <w:shd w:fill="FFFFFF" w:val="clear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решением думы </w:t>
      </w:r>
    </w:p>
    <w:p>
      <w:pPr>
        <w:pStyle w:val="11"/>
        <w:shd w:fill="FFFFFF" w:val="clear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 «Восточное сельское  поселение»</w:t>
      </w:r>
    </w:p>
    <w:p>
      <w:pPr>
        <w:pStyle w:val="11"/>
        <w:shd w:fill="FFFFFF" w:val="clear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16.01.2008 года №63</w:t>
      </w:r>
    </w:p>
    <w:p>
      <w:pPr>
        <w:pStyle w:val="11"/>
        <w:shd w:fill="FFFFFF" w:val="clear"/>
        <w:spacing w:lineRule="exact" w:line="240" w:before="0" w:after="0"/>
        <w:rPr>
          <w:b/>
          <w:b/>
          <w:color w:val="000000"/>
          <w:spacing w:val="0"/>
          <w:lang w:eastAsia="ru-RU" w:bidi="ru-RU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fill="FFFFFF" w:val="clear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ПОЛОЖЕНИЕ</w:t>
      </w:r>
    </w:p>
    <w:p>
      <w:pPr>
        <w:pStyle w:val="11"/>
        <w:shd w:fill="FFFFFF" w:val="clear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о порядке учета предложений по проектам решений думы </w:t>
      </w: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 о внесении изменений и (или) дополнений в устав </w:t>
      </w: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</w:p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1.</w:t>
        <w:tab/>
        <w:t xml:space="preserve"> Проекты решений ду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мы 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 о внесении изменений и (или) дополнений в Устав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 (далее — проекты решений) подлежат официальному опубликованию не позднее чем за 30 дней до дня рассмотрения указанных проектов на заседании думы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 с одновременным опубликованием настоящего Положения.</w:t>
      </w:r>
    </w:p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2.</w:t>
        <w:tab/>
        <w:t xml:space="preserve"> Граждане, проживающие на территории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 по адресу: 6248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38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,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Свердловская область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Камышлов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ский район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,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п.Восточный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 улица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Комар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ова,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19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.</w:t>
      </w:r>
    </w:p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3.</w:t>
        <w:tab/>
        <w:t xml:space="preserve"> Предложения принимаются в течение 10 дней со дня опубликования проектов решений и настоящего Положения.</w:t>
      </w:r>
    </w:p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4.</w:t>
        <w:tab/>
        <w:t xml:space="preserve"> Предложения к проектам решений вносятся в письменной форме в виде таблицы поправок:</w:t>
      </w:r>
    </w:p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fill="FFFFFF" w:val="clear"/>
        <w:spacing w:lineRule="exact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ПРЕДЛОЖЕНИЯ ПО ПРОЕКТУ РЕШЕНИЯ ДУМЫ </w:t>
      </w: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 О ВНЕСЕНИИ ИЗМЕНЕНИЙ И (ИЛИ) ДОПОЛНЕНИЙ В УСТАВ </w:t>
      </w: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  </w:t>
      </w:r>
    </w:p>
    <w:p>
      <w:pPr>
        <w:pStyle w:val="11"/>
        <w:shd w:fill="FFFFFF" w:val="clear"/>
        <w:spacing w:lineRule="exact" w:line="240" w:before="0" w:after="0"/>
        <w:rPr>
          <w:rFonts w:ascii="Liberation Serif" w:hAnsi="Liberation Serif"/>
          <w:b/>
          <w:b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</w:r>
    </w:p>
    <w:tbl>
      <w:tblPr>
        <w:tblpPr w:bottomFromText="0" w:horzAnchor="margin" w:leftFromText="180" w:rightFromText="180" w:tblpX="0" w:tblpXSpec="right" w:tblpY="-67" w:topFromText="0" w:vertAnchor="text"/>
        <w:tblW w:w="9338" w:type="dxa"/>
        <w:jc w:val="righ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284"/>
        <w:gridCol w:w="4778"/>
        <w:gridCol w:w="978"/>
        <w:gridCol w:w="1090"/>
        <w:gridCol w:w="1208"/>
      </w:tblGrid>
      <w:tr>
        <w:trPr>
          <w:trHeight w:val="1650" w:hRule="exact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-426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val="en-US" w:bidi="en-US"/>
              </w:rPr>
              <w:t>N</w:t>
            </w:r>
          </w:p>
          <w:p>
            <w:pPr>
              <w:pStyle w:val="Normal"/>
              <w:widowControl w:val="false"/>
              <w:spacing w:lineRule="atLeast" w:line="160" w:before="0" w:after="0"/>
              <w:ind w:left="-42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Пункт проекта решения думы Восточного</w:t>
            </w: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 xml:space="preserve"> сельского поселения </w:t>
            </w: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 xml:space="preserve"> о внесении изменений и (или) дополнений в Устав </w:t>
            </w: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Восточного сельского поселения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поправки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 с учетом поправки</w:t>
            </w:r>
          </w:p>
        </w:tc>
      </w:tr>
      <w:tr>
        <w:trPr>
          <w:trHeight w:val="414" w:hRule="exact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</w:tr>
    </w:tbl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5.</w:t>
        <w:tab/>
        <w:t xml:space="preserve">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, обеспечивать однозначное толкование положений проектов решений и Устава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.</w:t>
      </w:r>
    </w:p>
    <w:p>
      <w:pPr>
        <w:pStyle w:val="11"/>
        <w:shd w:fill="FFFFFF" w:val="clear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Предложения, внесенные с нарушением установленных требований, рассмотрению не подлежат.</w:t>
      </w:r>
    </w:p>
    <w:p>
      <w:pPr>
        <w:pStyle w:val="11"/>
        <w:widowControl/>
        <w:shd w:val="clear" w:color="auto" w:fill="FFFFFF"/>
        <w:bidi w:val="0"/>
        <w:spacing w:lineRule="exact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6.</w:t>
        <w:tab/>
        <w:t xml:space="preserve"> Не позднее 5 дней со дня окончания приема предложений Администрация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 xml:space="preserve"> передает предложения для рассмотрения в думу 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Восточного сельского поселения</w:t>
      </w: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.</w:t>
      </w:r>
      <w:bookmarkEnd w:id="2"/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spacing w:lineRule="exact" w:line="182" w:before="0" w:after="180"/>
      <w:jc w:val="center"/>
    </w:pPr>
    <w:rPr>
      <w:rFonts w:ascii="Times New Roman" w:hAnsi="Times New Roman" w:eastAsia="Times New Roman" w:cs="Times New Roman"/>
      <w:spacing w:val="3"/>
      <w:sz w:val="15"/>
      <w:szCs w:val="15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dumavsp.ru/" TargetMode="External"/><Relationship Id="rId7" Type="http://schemas.openxmlformats.org/officeDocument/2006/relationships/hyperlink" Target="http://vostochnoesp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488</TotalTime>
  <Application>LibreOffice/6.2.7.1$Windows_X86_64 LibreOffice_project/23edc44b61b830b7d749943e020e96f5a7df63bf</Application>
  <Pages>5</Pages>
  <Words>1131</Words>
  <Characters>7766</Characters>
  <CharactersWithSpaces>9557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2023-09-28T14:35:22Z</cp:lastPrinted>
  <dcterms:modified xsi:type="dcterms:W3CDTF">2024-02-27T11:27:21Z</dcterms:modified>
  <cp:revision>60</cp:revision>
  <dc:subject/>
  <dc:title>РОССИЙСКАЯ  ФЕДЕРАЦИЯ</dc:title>
</cp:coreProperties>
</file>