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/>
        <w:numPr>
          <w:ilvl w:val="4"/>
          <w:numId w:val="3"/>
        </w:numPr>
        <w:overflowPunct w:val="false"/>
        <w:bidi w:val="0"/>
        <w:spacing w:before="240" w:after="60"/>
        <w:ind w:left="624" w:right="0" w:hanging="170"/>
        <w:jc w:val="center"/>
        <w:outlineLvl w:val="4"/>
        <w:rPr/>
      </w:pPr>
      <w:r>
        <w:rPr>
          <w:rFonts w:ascii="Liberation Serif" w:hAnsi="Liberation Serif"/>
          <w:sz w:val="28"/>
          <w:szCs w:val="28"/>
          <w:lang w:val="en-US"/>
        </w:rPr>
        <w:t>Главным  управлением Министерства юстиции Российской Федерации по Свердловской области зарегистрированы изменения в Устав Восточно</w:t>
      </w:r>
      <w:r>
        <w:rPr>
          <w:rFonts w:ascii="Liberation Serif" w:hAnsi="Liberation Serif"/>
          <w:sz w:val="28"/>
          <w:szCs w:val="28"/>
          <w:lang w:val="ru-RU"/>
        </w:rPr>
        <w:t>го</w:t>
      </w:r>
      <w:r>
        <w:rPr>
          <w:rFonts w:ascii="Liberation Serif" w:hAnsi="Liberation Serif"/>
          <w:sz w:val="28"/>
          <w:szCs w:val="28"/>
          <w:lang w:val="en-US"/>
        </w:rPr>
        <w:t xml:space="preserve"> сельско</w:t>
      </w:r>
      <w:r>
        <w:rPr>
          <w:rFonts w:ascii="Liberation Serif" w:hAnsi="Liberation Serif"/>
          <w:sz w:val="28"/>
          <w:szCs w:val="28"/>
          <w:lang w:val="ru-RU"/>
        </w:rPr>
        <w:t>го</w:t>
      </w:r>
      <w:r>
        <w:rPr>
          <w:rFonts w:ascii="Liberation Serif" w:hAnsi="Liberation Serif"/>
          <w:sz w:val="28"/>
          <w:szCs w:val="28"/>
          <w:lang w:val="en-US"/>
        </w:rPr>
        <w:t xml:space="preserve"> поселени</w:t>
      </w:r>
      <w:r>
        <w:rPr>
          <w:rFonts w:ascii="Liberation Serif" w:hAnsi="Liberation Serif"/>
          <w:sz w:val="28"/>
          <w:szCs w:val="28"/>
          <w:lang w:val="ru-RU"/>
        </w:rPr>
        <w:t>я Камышловского муниципального района Свердловской области</w:t>
      </w:r>
      <w:r>
        <w:rPr>
          <w:rFonts w:ascii="Liberation Serif" w:hAnsi="Liberation Serif"/>
          <w:sz w:val="28"/>
          <w:szCs w:val="28"/>
          <w:lang w:val="en-US"/>
        </w:rPr>
        <w:t xml:space="preserve"> от </w:t>
      </w:r>
      <w:r>
        <w:rPr>
          <w:rFonts w:ascii="Liberation Serif" w:hAnsi="Liberation Serif"/>
          <w:sz w:val="28"/>
          <w:szCs w:val="28"/>
          <w:lang w:val="en-US"/>
        </w:rPr>
        <w:t>16</w:t>
      </w:r>
      <w:r>
        <w:rPr>
          <w:rFonts w:ascii="Liberation Serif" w:hAnsi="Liberation Serif"/>
          <w:sz w:val="28"/>
          <w:szCs w:val="28"/>
          <w:lang w:val="ru-RU"/>
        </w:rPr>
        <w:t xml:space="preserve"> мая </w:t>
      </w:r>
      <w:r>
        <w:rPr>
          <w:rFonts w:ascii="Liberation Serif" w:hAnsi="Liberation Serif"/>
          <w:sz w:val="28"/>
          <w:szCs w:val="28"/>
          <w:lang w:val="en-US"/>
        </w:rPr>
        <w:t>202</w:t>
      </w:r>
      <w:r>
        <w:rPr>
          <w:rFonts w:ascii="Liberation Serif" w:hAnsi="Liberation Serif"/>
          <w:sz w:val="28"/>
          <w:szCs w:val="28"/>
          <w:lang w:val="en-US"/>
        </w:rPr>
        <w:t>4</w:t>
      </w:r>
      <w:r>
        <w:rPr>
          <w:rFonts w:ascii="Liberation Serif" w:hAnsi="Liberation Serif"/>
          <w:sz w:val="28"/>
          <w:szCs w:val="28"/>
          <w:lang w:val="en-US"/>
        </w:rPr>
        <w:t xml:space="preserve">года </w:t>
      </w:r>
    </w:p>
    <w:p>
      <w:pPr>
        <w:pStyle w:val="5"/>
        <w:keepNext w:val="true"/>
        <w:widowControl/>
        <w:numPr>
          <w:ilvl w:val="4"/>
          <w:numId w:val="3"/>
        </w:numPr>
        <w:tabs>
          <w:tab w:val="clear" w:pos="720"/>
          <w:tab w:val="left" w:pos="4080" w:leader="none"/>
        </w:tabs>
        <w:overflowPunct w:val="false"/>
        <w:bidi w:val="0"/>
        <w:spacing w:before="69" w:after="0"/>
        <w:ind w:left="624" w:right="0" w:hanging="170"/>
        <w:jc w:val="center"/>
        <w:outlineLvl w:val="4"/>
        <w:rPr/>
      </w:pPr>
      <w:r>
        <w:rPr>
          <w:rFonts w:ascii="Liberation Serif" w:hAnsi="Liberation Serif"/>
          <w:b/>
          <w:bCs/>
          <w:sz w:val="28"/>
          <w:szCs w:val="28"/>
          <w:lang w:val="en-US"/>
        </w:rPr>
        <w:t xml:space="preserve"> №  </w:t>
      </w:r>
      <w:r>
        <w:rPr>
          <w:rFonts w:ascii="Liberation Serif" w:hAnsi="Liberation Serif"/>
          <w:b/>
          <w:bCs/>
          <w:sz w:val="28"/>
          <w:szCs w:val="28"/>
          <w:lang w:val="en-US"/>
        </w:rPr>
        <w:t>RU 66549390202</w:t>
      </w:r>
      <w:r>
        <w:rPr>
          <w:rFonts w:ascii="Liberation Serif" w:hAnsi="Liberation Serif"/>
          <w:b/>
          <w:bCs/>
          <w:sz w:val="28"/>
          <w:szCs w:val="28"/>
          <w:lang w:val="en-US"/>
        </w:rPr>
        <w:t>4003</w:t>
      </w:r>
    </w:p>
    <w:p>
      <w:pPr>
        <w:pStyle w:val="5"/>
        <w:numPr>
          <w:ilvl w:val="4"/>
          <w:numId w:val="3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2710815</wp:posOffset>
            </wp:positionH>
            <wp:positionV relativeFrom="paragraph">
              <wp:posOffset>3810</wp:posOffset>
            </wp:positionV>
            <wp:extent cx="514350" cy="790575"/>
            <wp:effectExtent l="0" t="0" r="0" b="0"/>
            <wp:wrapSquare wrapText="largest"/>
            <wp:docPr id="1" name="Рисунок 2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##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 xml:space="preserve">  </w:t>
      </w:r>
      <w:r>
        <w:rPr>
          <w:rFonts w:ascii="Liberation Serif" w:hAnsi="Liberation Serif"/>
          <w:b/>
          <w:bCs/>
          <w:sz w:val="28"/>
          <w:szCs w:val="28"/>
        </w:rPr>
        <w:br/>
        <w:t xml:space="preserve">                           </w:t>
      </w:r>
    </w:p>
    <w:p>
      <w:pPr>
        <w:pStyle w:val="Normal"/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>
          <w:rFonts w:ascii="Liberation Serif" w:hAnsi="Liberation Serif"/>
          <w:b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</w:r>
    </w:p>
    <w:p>
      <w:pPr>
        <w:pStyle w:val="5"/>
        <w:numPr>
          <w:ilvl w:val="4"/>
          <w:numId w:val="2"/>
        </w:numPr>
        <w:tabs>
          <w:tab w:val="clear" w:pos="720"/>
          <w:tab w:val="left" w:pos="4080" w:leader="none"/>
        </w:tabs>
        <w:spacing w:before="240" w:after="60"/>
        <w:ind w:left="1418" w:hanging="0"/>
        <w:jc w:val="left"/>
        <w:rPr/>
      </w:pPr>
      <w:r>
        <w:rPr>
          <w:rFonts w:ascii="Liberation Serif" w:hAnsi="Liberation Serif"/>
          <w:b/>
          <w:bCs/>
          <w:sz w:val="28"/>
          <w:szCs w:val="28"/>
        </w:rPr>
        <w:t xml:space="preserve">                          </w:t>
      </w:r>
      <w:r>
        <w:rPr>
          <w:rFonts w:ascii="Liberation Serif" w:hAnsi="Liberation Serif"/>
          <w:b/>
          <w:bCs/>
          <w:sz w:val="28"/>
          <w:szCs w:val="28"/>
        </w:rPr>
        <w:t xml:space="preserve">Российская Федерация       </w:t>
      </w:r>
    </w:p>
    <w:p>
      <w:pPr>
        <w:pStyle w:val="Normal"/>
        <w:spacing w:before="0" w:after="0"/>
        <w:ind w:left="0" w:right="0" w:hanging="0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Свердловская область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Камышловский муниципальный район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/>
          <w:sz w:val="28"/>
          <w:szCs w:val="28"/>
        </w:rPr>
        <w:t>ДУМА ВОСТОЧНОГО СЕЛЬСКОГО   ПОСЕЛЕНИЯ</w:t>
      </w:r>
    </w:p>
    <w:p>
      <w:pPr>
        <w:pStyle w:val="Normal"/>
        <w:spacing w:before="0" w:after="0"/>
        <w:ind w:left="0" w:right="0" w:hanging="0"/>
        <w:contextualSpacing/>
        <w:jc w:val="center"/>
        <w:rPr/>
      </w:pPr>
      <w:r>
        <w:rPr>
          <w:rFonts w:ascii="Liberation Serif" w:hAnsi="Liberation Serif"/>
          <w:b w:val="false"/>
          <w:bCs w:val="false"/>
          <w:sz w:val="28"/>
          <w:szCs w:val="28"/>
        </w:rPr>
        <w:t>(пятый созыв)</w:t>
      </w:r>
    </w:p>
    <w:p>
      <w:pPr>
        <w:pStyle w:val="Normal"/>
        <w:widowControl/>
        <w:bidi w:val="0"/>
        <w:spacing w:before="0" w:after="0"/>
        <w:ind w:left="-283" w:right="0" w:hanging="0"/>
        <w:contextualSpacing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5715</wp:posOffset>
                </wp:positionH>
                <wp:positionV relativeFrom="paragraph">
                  <wp:posOffset>478790</wp:posOffset>
                </wp:positionV>
                <wp:extent cx="6063615" cy="3302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63120" cy="1836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5pt,37pt" to="477.8pt,38.4pt" ID="Прямая соединительная линия 1" stroked="t" style="position:absolute;flip:y">
                <v:stroke color="black" weight="57240" joinstyle="round" endcap="flat"/>
                <v:fill o:detectmouseclick="t" on="false"/>
              </v:line>
            </w:pict>
          </mc:Fallback>
        </mc:AlternateContent>
      </w: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sz w:val="28"/>
          <w:szCs w:val="28"/>
        </w:rPr>
        <w:t>РЕШЕНИЕ</w:t>
      </w:r>
    </w:p>
    <w:p>
      <w:pPr>
        <w:pStyle w:val="Normal"/>
        <w:widowControl/>
        <w:tabs>
          <w:tab w:val="clear" w:pos="720"/>
          <w:tab w:val="left" w:pos="6096" w:leader="none"/>
        </w:tabs>
        <w:bidi w:val="0"/>
        <w:ind w:left="-227" w:right="0" w:hanging="0"/>
        <w:jc w:val="center"/>
        <w:rPr>
          <w:rFonts w:ascii="Liberation Serif" w:hAnsi="Liberation Serif"/>
          <w:b/>
          <w:b/>
          <w:sz w:val="28"/>
          <w:szCs w:val="28"/>
          <w:u w:val="none"/>
        </w:rPr>
      </w:pPr>
      <w:r>
        <w:rPr>
          <w:rFonts w:ascii="Liberation Serif" w:hAnsi="Liberation Serif"/>
          <w:b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ascii="Liberation Serif" w:hAnsi="Liberation Serif"/>
          <w:sz w:val="28"/>
          <w:szCs w:val="28"/>
          <w:u w:val="none"/>
        </w:rPr>
        <w:t>25.04.</w:t>
      </w:r>
      <w:bookmarkStart w:id="0" w:name="__DdeLink__270_1411238055"/>
      <w:r>
        <w:rPr>
          <w:rFonts w:ascii="Liberation Serif" w:hAnsi="Liberation Serif"/>
          <w:sz w:val="28"/>
          <w:szCs w:val="28"/>
          <w:u w:val="none"/>
        </w:rPr>
        <w:t xml:space="preserve">2024 г.                   </w:t>
      </w:r>
      <w:bookmarkEnd w:id="0"/>
      <w:r>
        <w:rPr>
          <w:rFonts w:ascii="Liberation Serif" w:hAnsi="Liberation Serif"/>
          <w:sz w:val="28"/>
          <w:szCs w:val="28"/>
          <w:u w:val="none"/>
        </w:rPr>
        <w:t xml:space="preserve">                                                                                     № 44</w:t>
      </w:r>
    </w:p>
    <w:p>
      <w:pPr>
        <w:pStyle w:val="Normal"/>
        <w:jc w:val="center"/>
        <w:rPr/>
      </w:pPr>
      <w:r>
        <w:rPr>
          <w:rFonts w:ascii="Liberation Serif" w:hAnsi="Liberation Serif"/>
          <w:sz w:val="28"/>
          <w:szCs w:val="28"/>
          <w:u w:val="none"/>
        </w:rPr>
        <w:t xml:space="preserve">п. Восточный                                  </w:t>
      </w:r>
    </w:p>
    <w:p>
      <w:pPr>
        <w:pStyle w:val="Normal"/>
        <w:jc w:val="center"/>
        <w:rPr>
          <w:rFonts w:ascii="Liberation Serif" w:hAnsi="Liberation Serif"/>
          <w:sz w:val="28"/>
          <w:szCs w:val="28"/>
          <w:u w:val="none"/>
        </w:rPr>
      </w:pPr>
      <w:r>
        <w:rPr>
          <w:rFonts w:ascii="Liberation Serif" w:hAnsi="Liberation Serif"/>
          <w:sz w:val="28"/>
          <w:szCs w:val="28"/>
          <w:u w:val="none"/>
        </w:rPr>
        <w:t xml:space="preserve">                                </w:t>
      </w:r>
    </w:p>
    <w:p>
      <w:pPr>
        <w:pStyle w:val="32"/>
        <w:widowControl/>
        <w:bidi w:val="0"/>
        <w:ind w:left="-283" w:right="0" w:hanging="0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 xml:space="preserve">    </w:t>
      </w:r>
      <w:r>
        <w:rPr>
          <w:rFonts w:ascii="Liberation Serif" w:hAnsi="Liberation Serif"/>
          <w:b/>
          <w:i w:val="false"/>
          <w:sz w:val="28"/>
          <w:szCs w:val="28"/>
        </w:rPr>
        <w:t xml:space="preserve">О внесения изменений   в </w:t>
      </w:r>
    </w:p>
    <w:p>
      <w:pPr>
        <w:pStyle w:val="32"/>
        <w:ind w:left="-284" w:right="0" w:firstLine="284"/>
        <w:jc w:val="center"/>
        <w:rPr/>
      </w:pPr>
      <w:r>
        <w:rPr>
          <w:rFonts w:ascii="Liberation Serif" w:hAnsi="Liberation Serif"/>
          <w:b/>
          <w:i w:val="false"/>
          <w:sz w:val="28"/>
          <w:szCs w:val="28"/>
        </w:rPr>
        <w:t>Устав  Восточного сельского поселения</w:t>
      </w:r>
    </w:p>
    <w:p>
      <w:pPr>
        <w:pStyle w:val="32"/>
        <w:widowControl/>
        <w:bidi w:val="0"/>
        <w:ind w:left="-227" w:right="0" w:firstLine="283"/>
        <w:jc w:val="both"/>
        <w:rPr>
          <w:rFonts w:ascii="Liberation Serif" w:hAnsi="Liberation Serif"/>
          <w:b/>
          <w:b/>
          <w:i w:val="false"/>
          <w:i w:val="false"/>
          <w:sz w:val="28"/>
          <w:szCs w:val="28"/>
        </w:rPr>
      </w:pPr>
      <w:r>
        <w:rPr>
          <w:rFonts w:ascii="Liberation Serif" w:hAnsi="Liberation Serif"/>
          <w:b/>
          <w:i w:val="false"/>
          <w:sz w:val="28"/>
          <w:szCs w:val="28"/>
        </w:rPr>
      </w:r>
    </w:p>
    <w:p>
      <w:pPr>
        <w:pStyle w:val="Normal"/>
        <w:widowControl/>
        <w:bidi w:val="0"/>
        <w:ind w:left="0" w:right="0" w:firstLine="283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  </w:t>
      </w:r>
      <w:r>
        <w:rPr>
          <w:rFonts w:ascii="Liberation Serif" w:hAnsi="Liberation Serif"/>
          <w:i w:val="false"/>
          <w:sz w:val="28"/>
          <w:szCs w:val="28"/>
        </w:rPr>
        <w:t>В связи с принятием Федеральных законов от 10.07.2023 №286-ФЗ «О внесении изменений в отдельные законодательные акты Российской Федерации», от 02.11.2023 №517-ФЗ «О внесении изменений в Федеральный закон «Об общих принципах организации местного самоуправления в Российской Федерации», от 25.12.2023 №657-ФЗ «О внесении изменений в Водный кодекс Российской Федерации и отдельные законодательные акты Российской Федерации», а так же р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уководствуясь статьей 44 Федерального закона от 06.10.2003 № 131-ФЗ «Об общих принципах организации местного самоуправления в Российской Федерации, статьей 22 Устава Восточного сельского поселения Камышловского муниципального района Свердловской области, в целях приведения</w:t>
      </w:r>
      <w:r>
        <w:rPr>
          <w:rFonts w:ascii="Liberation Serif" w:hAnsi="Liberation Serif"/>
          <w:i w:val="false"/>
          <w:sz w:val="28"/>
          <w:szCs w:val="28"/>
        </w:rPr>
        <w:t xml:space="preserve"> Устава поселения в соответствие с требованиями действующего законодательства, Дума Восточного сельского поселения</w:t>
      </w:r>
    </w:p>
    <w:p>
      <w:pPr>
        <w:pStyle w:val="Normal"/>
        <w:widowControl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Style11"/>
        <w:ind w:left="0" w:hanging="0"/>
        <w:jc w:val="center"/>
        <w:rPr/>
      </w:pPr>
      <w:r>
        <w:rPr>
          <w:rFonts w:ascii="Liberation Serif" w:hAnsi="Liberation Serif"/>
          <w:b/>
          <w:sz w:val="28"/>
          <w:szCs w:val="28"/>
        </w:rPr>
        <w:t xml:space="preserve">   </w:t>
      </w:r>
      <w:r>
        <w:rPr>
          <w:rFonts w:ascii="Liberation Serif" w:hAnsi="Liberation Serif"/>
          <w:b/>
          <w:sz w:val="28"/>
          <w:szCs w:val="28"/>
        </w:rPr>
        <w:t>РЕШИЛА: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1.Внести в Устав Восточного сельского поселения </w:t>
      </w:r>
      <w:r>
        <w:rPr>
          <w:rFonts w:cs="Liberation Serif;Times New Roman" w:ascii="Liberation Serif;Times New Roman" w:hAnsi="Liberation Serif;Times New Roman"/>
          <w:sz w:val="28"/>
          <w:szCs w:val="28"/>
        </w:rPr>
        <w:t xml:space="preserve">утвержденный решением Думы №5 от 12 декабря 2005 года  в ред. решений Думы МО "Восточное сельское поселение" от 29.02.2008г. N 69, от 19.11.2008г. N 97, от 20.05.2009г. N 130, от 16.09.2009г. N 151,от 16.09.2009г. № 152, от 14.12.2009г. № 17, от 26.03.2010г. № 28, от 18.08.2010г. № 45, от17.11.2010г. № 58, от 28.03.2011г. № 72, 03.08.2011г. № 86, от 12.10.2011г. № 93, от 28.02.2012 № 116 , от  28..09. 2012г. № 135,  от  19.12.2012г. № 146, от 29.05.2013г. № 162, от 27.11.2013г. № 15, от 08.04.2014 г. № 25, от 02.10.2014г. № 37, от 02.04.2015г. № 53, от 23.09.2015 № 64, от 30.03.2016 № 89, от 25.01.2017 № 121,  от 05.04.2017 № 126, от 26.07.2017 № 138, от 29.11.2017 № 148, от 04.04.2018 № 160, </w:t>
      </w:r>
      <w:r>
        <w:rPr>
          <w:rFonts w:cs="Liberation Serif;Times New Roman" w:ascii="Liberation Serif;Times New Roman" w:hAnsi="Liberation Serif;Times New Roman"/>
          <w:sz w:val="28"/>
          <w:szCs w:val="28"/>
          <w:lang w:val="ru-RU"/>
        </w:rPr>
        <w:t xml:space="preserve">от </w:t>
      </w:r>
      <w:r>
        <w:rPr>
          <w:rFonts w:cs="Liberation Serif;Times New Roman" w:ascii="Liberation Serif;Times New Roman" w:hAnsi="Liberation Serif;Times New Roman"/>
          <w:sz w:val="28"/>
          <w:szCs w:val="28"/>
          <w:u w:val="none"/>
          <w:lang w:val="ru-RU"/>
        </w:rPr>
        <w:t xml:space="preserve">25.09.2019 г. № 48, от 21.11.2019 № 55, от 17.06.2020 № 83,  от 31.03.2021 № 107, от 25.11.2021 № 138, от 27.04.2022 № 160, </w:t>
      </w:r>
      <w:r>
        <w:rPr>
          <w:rFonts w:ascii="Liberation Serif" w:hAnsi="Liberation Serif"/>
          <w:sz w:val="28"/>
          <w:szCs w:val="28"/>
        </w:rPr>
        <w:t xml:space="preserve"> следующие изменения: 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1) пункт 29 части 1 ст.6 изложить в следующей редакции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>«организация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  <w:lang w:val="ru-RU"/>
        </w:rPr>
        <w:t>2</w:t>
      </w:r>
      <w:r>
        <w:rPr>
          <w:rFonts w:ascii="Liberation Serif" w:hAnsi="Liberation Serif"/>
          <w:sz w:val="28"/>
          <w:szCs w:val="28"/>
          <w:lang w:val="en-US"/>
        </w:rPr>
        <w:t>)</w:t>
      </w:r>
      <w:r>
        <w:rPr>
          <w:rFonts w:ascii="Liberation Serif" w:hAnsi="Liberation Serif"/>
          <w:sz w:val="28"/>
          <w:szCs w:val="28"/>
          <w:lang w:val="ru-RU"/>
        </w:rPr>
        <w:t xml:space="preserve"> пункт 19 части 3 ст.22 изложить в новой редакции: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"учреждение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информации";</w:t>
      </w:r>
      <w:r>
        <w:rPr>
          <w:rFonts w:ascii="Liberation Serif" w:hAnsi="Liberation Serif"/>
          <w:sz w:val="28"/>
          <w:szCs w:val="28"/>
          <w:lang w:val="ru-RU"/>
        </w:rPr>
        <w:t xml:space="preserve">  </w:t>
      </w:r>
    </w:p>
    <w:p>
      <w:pPr>
        <w:pStyle w:val="Normal"/>
        <w:widowControl/>
        <w:bidi w:val="0"/>
        <w:ind w:left="0" w:right="0" w:firstLine="73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ст.43 изложить в новой редакции: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       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«Статья 43. Вступление в силу и обнародование муниципальных правовых актов.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1.Муниципальный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которой выступает поселение, а так же соглашения, заключаемые между органами местного самоуправления, вступает в силу после их официального опубликования.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ru-RU"/>
        </w:rPr>
        <w:t>2</w:t>
      </w: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 xml:space="preserve">.Под обнародованием муниципального правового акта, в том числе соглашения, заключенного между органами местного самоуправления, понимается: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1) официальное опубликование муниципального правового акта;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 xml:space="preserve"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3) размещение на официальном сайте поселения в информационно</w:t>
        <w:softHyphen/>
        <w:t>телекоммуникационной сети «Интернет».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 xml:space="preserve">3.Официальным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«Камышловские известия». 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4.Устав поселения, муниципальный правовой акт о внесении изменений и дополнений в Устав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5.Глава поселения обязан опубликовать (обнародовать) зарегистрированные Устав поселения,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поселения, муниципальном правовом акте о внесении изменений в Устав поселения в государственный реестр уставов муниципальных образований Свердловской области, предусмотренного частью 6 статьи 4 Федерального закона от 21.07.2005 №97-ФЗ «О государственной регистрации уставов муниципальных образований».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6.В соответствии с федеральным законодательством не подлежат обнародованию муниципальные нормативные правовые содержащей сведения, распространение которых ограничено.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Муниципальные нормативные правовые акты либо их отдельные положения, не подлежащие обнародованию в соответствии с абзацем первым настоящего пункта, в обязательном порядке доводятся до сведения органов местного самоуправления, их должностных лиц, а также организаций, на которые распространяется действие этих правовых актов.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7.Правовые акты ненормативного характера могут быть обнародованы по решению органов местного самоуправления поселения должностных лиц местного самоуправления поселения.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 xml:space="preserve">8.Муниципальные правовые акты поселения вступают в силу после их официального обнародования либо издания (подписания), если иной срок не оговорен в самом правовом акте. </w:t>
      </w:r>
    </w:p>
    <w:p>
      <w:pPr>
        <w:pStyle w:val="Style1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Муниципальные нормативные правовые акты поселения, предусматривающие установление, введение местных налогов, предоставление льгот по местным налогам, вступают в силу в соответствии с Налоговым кодексом Российской Федерации.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9.Изменения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поселения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Думы поселения, принявшей муниципальный правовой акт о внесении указанных изменений и дополнений в Устав поселения.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b w:val="false"/>
          <w:i w:val="false"/>
          <w:caps w:val="false"/>
          <w:smallCaps w:val="false"/>
          <w:color w:val="333333"/>
          <w:spacing w:val="0"/>
          <w:w w:val="100"/>
          <w:sz w:val="28"/>
          <w:szCs w:val="28"/>
          <w:shd w:fill="auto" w:val="clear"/>
          <w:lang w:val="ru-RU" w:eastAsia="ru-RU" w:bidi="ru-RU"/>
        </w:rPr>
        <w:t>10.Решение об изменении срока полномочий, а также решение об изменении перечня полномочий и (или) порядка избрания главы поселения применяется только к главе поселения, избранному после вступления в силу соответствующего решения.».</w:t>
      </w:r>
    </w:p>
    <w:p>
      <w:pPr>
        <w:pStyle w:val="Normal"/>
        <w:widowControl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4) пункт 1 части 1 ст.62.1 изложить в новой редакции: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pacing w:val="0"/>
          <w:w w:val="100"/>
          <w:sz w:val="28"/>
          <w:szCs w:val="28"/>
          <w:shd w:fill="auto" w:val="clear"/>
          <w:lang w:val="ru-RU" w:eastAsia="ru-RU" w:bidi="ru-RU"/>
        </w:rPr>
        <w:t>«непринятия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законами»;</w:t>
      </w:r>
    </w:p>
    <w:p>
      <w:pPr>
        <w:pStyle w:val="Normal"/>
        <w:widowControl/>
        <w:bidi w:val="0"/>
        <w:ind w:left="0" w:right="0" w:hanging="0"/>
        <w:jc w:val="both"/>
        <w:rPr/>
      </w:pPr>
      <w:r>
        <w:rPr>
          <w:rFonts w:ascii="Liberation Serif" w:hAnsi="Liberation Serif"/>
          <w:sz w:val="28"/>
          <w:szCs w:val="28"/>
        </w:rPr>
        <w:tab/>
        <w:t>5) пункт 2 части 1 ст.62.1 изложить в новой редакции:</w:t>
      </w:r>
    </w:p>
    <w:p>
      <w:pPr>
        <w:pStyle w:val="Style1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spacing w:val="0"/>
          <w:w w:val="100"/>
          <w:sz w:val="28"/>
          <w:szCs w:val="28"/>
          <w:shd w:fill="auto" w:val="clear"/>
          <w:lang w:val="ru-RU" w:eastAsia="ru-RU" w:bidi="ru-RU"/>
        </w:rPr>
        <w:t>«непредставления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предоставление заведомо недостоверных сведений, если иное не установлено федеральными законами»;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6) часть 2 ст.62.1 изложить в новой редакции:</w:t>
      </w:r>
    </w:p>
    <w:p>
      <w:pPr>
        <w:pStyle w:val="Style1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spacing w:val="0"/>
          <w:w w:val="100"/>
          <w:sz w:val="28"/>
          <w:szCs w:val="28"/>
          <w:shd w:fill="auto" w:val="clear"/>
          <w:lang w:val="ru-RU" w:eastAsia="ru-RU" w:bidi="ru-RU"/>
        </w:rPr>
        <w:t>«лицо,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урегулирования конфликта интересов, стороной которого является подчиненное ему лицо, за исключением случаев, установленных федеральными законами»;</w:t>
      </w:r>
    </w:p>
    <w:p>
      <w:pPr>
        <w:pStyle w:val="Style12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>
          <w:rFonts w:ascii="Liberation Serif" w:hAnsi="Liberation Serif"/>
          <w:spacing w:val="0"/>
          <w:w w:val="100"/>
          <w:sz w:val="28"/>
          <w:szCs w:val="28"/>
          <w:lang w:val="ru-RU" w:eastAsia="ru-RU" w:bidi="ru-RU"/>
        </w:rPr>
      </w:pPr>
      <w:r>
        <w:rPr>
          <w:rFonts w:ascii="Liberation Serif" w:hAnsi="Liberation Serif"/>
          <w:spacing w:val="0"/>
          <w:w w:val="100"/>
          <w:sz w:val="28"/>
          <w:szCs w:val="28"/>
          <w:shd w:fill="auto" w:val="clear"/>
          <w:lang w:val="ru-RU" w:eastAsia="ru-RU" w:bidi="ru-RU"/>
        </w:rPr>
        <w:tab/>
        <w:t>7) часть 3 ст.62.1 изложить в новой редакции:</w:t>
      </w:r>
    </w:p>
    <w:p>
      <w:pPr>
        <w:pStyle w:val="Style1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Liberation Serif" w:hAnsi="Liberation Serif"/>
          <w:spacing w:val="0"/>
          <w:w w:val="100"/>
          <w:sz w:val="28"/>
          <w:szCs w:val="28"/>
          <w:shd w:fill="auto" w:val="clear"/>
          <w:lang w:val="ru-RU" w:eastAsia="ru-RU" w:bidi="ru-RU"/>
        </w:rPr>
        <w:t>«несоблюдение лицом, замещающим муниципальную должность, запретов, установленных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 исключением случаев, установленных федеральными законами, влечет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лица».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2. Направить настоящее решение на государственную регистрацию в установленном законодательством порядке.</w:t>
      </w:r>
    </w:p>
    <w:p>
      <w:pPr>
        <w:pStyle w:val="Normal"/>
        <w:widowControl/>
        <w:overflowPunct w:val="false"/>
        <w:bidi w:val="0"/>
        <w:ind w:left="0" w:right="0" w:firstLine="680"/>
        <w:jc w:val="both"/>
        <w:rPr/>
      </w:pPr>
      <w:r>
        <w:rPr>
          <w:rFonts w:ascii="Liberation Serif" w:hAnsi="Liberation Serif"/>
          <w:sz w:val="28"/>
          <w:szCs w:val="28"/>
        </w:rPr>
        <w:t>3. После проведения государственной регистрации опубликовать данное решение в газете Камышловские известия</w:t>
      </w:r>
      <w:r>
        <w:rPr>
          <w:rFonts w:cs="Liberation Serif;Times New Roman" w:ascii="Liberation Serif" w:hAnsi="Liberation Serif"/>
          <w:sz w:val="28"/>
          <w:szCs w:val="28"/>
        </w:rPr>
        <w:t xml:space="preserve"> и разместить на официальном сайте  Думы Восточного сельского поселения </w:t>
      </w:r>
      <w:hyperlink r:id="rId3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http://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en-US" w:eastAsia="zh-CN" w:bidi="ar-SA"/>
          </w:rPr>
          <w:t>dumavsp</w:t>
        </w:r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/>
          </w:rPr>
          <w:t>.ru</w:t>
        </w:r>
      </w:hyperlink>
      <w:r>
        <w:rPr>
          <w:rFonts w:cs="Liberation Serif;Times New Roman" w:ascii="Liberation Serif" w:hAnsi="Liberation Serif"/>
          <w:sz w:val="28"/>
          <w:szCs w:val="28"/>
        </w:rPr>
        <w:t xml:space="preserve"> и на официальном сайте  администрации Восточного сельского поселения в сети Интернет по адресу </w:t>
      </w:r>
      <w:hyperlink r:id="rId4">
        <w:r>
          <w:rPr>
            <w:rStyle w:val="Style9"/>
            <w:rFonts w:cs="Liberation Serif;Times New Roman" w:ascii="Liberation Serif" w:hAnsi="Liberation Serif"/>
            <w:sz w:val="28"/>
            <w:szCs w:val="28"/>
            <w:lang w:val="ru-RU" w:eastAsia="zh-CN" w:bidi="ar-SA"/>
          </w:rPr>
          <w:t>http://vostochnoesp.ru</w:t>
        </w:r>
      </w:hyperlink>
      <w:r>
        <w:rPr>
          <w:rFonts w:cs="Liberation Serif;Times New Roman" w:ascii="Liberation Serif" w:hAnsi="Liberation Serif"/>
          <w:sz w:val="28"/>
          <w:szCs w:val="28"/>
        </w:rPr>
        <w:t>.</w:t>
      </w:r>
    </w:p>
    <w:p>
      <w:pPr>
        <w:pStyle w:val="Normal"/>
        <w:widowControl/>
        <w:overflowPunct w:val="false"/>
        <w:bidi w:val="0"/>
        <w:ind w:left="0" w:right="0" w:firstLine="737"/>
        <w:jc w:val="both"/>
        <w:rPr/>
      </w:pPr>
      <w:r>
        <w:rPr>
          <w:rFonts w:ascii="Liberation Serif" w:hAnsi="Liberation Serif"/>
          <w:sz w:val="28"/>
          <w:szCs w:val="28"/>
        </w:rPr>
        <w:t>4. Контроль за исполнением настоящего решения возложить на председателя Думы поселения.</w:t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Normal"/>
        <w:widowControl/>
        <w:overflowPunct w:val="false"/>
        <w:bidi w:val="0"/>
        <w:ind w:left="0" w:right="0" w:firstLine="283"/>
        <w:jc w:val="both"/>
        <w:rPr>
          <w:rFonts w:ascii="Liberation Serif" w:hAnsi="Liberation Serif"/>
          <w:i w:val="false"/>
          <w:i w:val="false"/>
          <w:sz w:val="28"/>
          <w:szCs w:val="28"/>
        </w:rPr>
      </w:pPr>
      <w:r>
        <w:rPr>
          <w:rFonts w:ascii="Liberation Serif" w:hAnsi="Liberation Serif"/>
          <w:i w:val="false"/>
          <w:sz w:val="28"/>
          <w:szCs w:val="28"/>
        </w:rPr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Председатель Думы                                           Глава </w:t>
      </w:r>
    </w:p>
    <w:p>
      <w:pPr>
        <w:pStyle w:val="32"/>
        <w:rPr>
          <w:rFonts w:ascii="Liberation Serif" w:hAnsi="Liberation Serif"/>
        </w:rPr>
      </w:pPr>
      <w:r>
        <w:rPr>
          <w:rFonts w:ascii="Liberation Serif" w:hAnsi="Liberation Serif"/>
          <w:i w:val="false"/>
          <w:sz w:val="28"/>
          <w:szCs w:val="28"/>
        </w:rPr>
        <w:t xml:space="preserve"> </w:t>
      </w:r>
      <w:r>
        <w:rPr>
          <w:rFonts w:ascii="Liberation Serif" w:hAnsi="Liberation Serif"/>
          <w:i w:val="false"/>
          <w:sz w:val="28"/>
          <w:szCs w:val="28"/>
        </w:rPr>
        <w:t xml:space="preserve">Восточного сельского поселения                     Восточного сельского поселения </w:t>
      </w:r>
    </w:p>
    <w:p>
      <w:pPr>
        <w:pStyle w:val="32"/>
        <w:widowControl/>
        <w:overflowPunct w:val="false"/>
        <w:bidi w:val="0"/>
        <w:ind w:left="0" w:right="0" w:firstLine="283"/>
        <w:jc w:val="both"/>
        <w:rPr/>
      </w:pPr>
      <w:r>
        <w:rPr>
          <w:rFonts w:ascii="Liberation Serif" w:hAnsi="Liberation Serif"/>
          <w:i w:val="false"/>
          <w:sz w:val="28"/>
          <w:szCs w:val="28"/>
        </w:rPr>
        <w:t xml:space="preserve">                     </w:t>
      </w:r>
      <w:r>
        <w:rPr>
          <w:rFonts w:ascii="Liberation Serif" w:hAnsi="Liberation Serif"/>
          <w:i w:val="false"/>
          <w:sz w:val="28"/>
          <w:szCs w:val="28"/>
        </w:rPr>
        <w:t>Е.А. Овчинникова                                                 П.А. Леонтьев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584" w:right="851" w:header="0" w:top="960" w:footer="0" w:bottom="107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ind w:left="1418" w:hanging="0"/>
      <w:outlineLvl w:val="4"/>
    </w:pPr>
    <w:rPr>
      <w:sz w:val="28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ind w:left="1418" w:hanging="0"/>
      <w:outlineLvl w:val="5"/>
    </w:pPr>
    <w:rPr>
      <w:i/>
      <w:sz w:val="28"/>
    </w:rPr>
  </w:style>
  <w:style w:type="paragraph" w:styleId="7">
    <w:name w:val="Heading 7"/>
    <w:basedOn w:val="Normal"/>
    <w:next w:val="Normal"/>
    <w:qFormat/>
    <w:pPr>
      <w:keepNext w:val="true"/>
      <w:numPr>
        <w:ilvl w:val="6"/>
        <w:numId w:val="1"/>
      </w:numPr>
      <w:ind w:left="1418" w:hanging="1418"/>
      <w:jc w:val="both"/>
      <w:outlineLvl w:val="6"/>
    </w:pPr>
    <w:rPr>
      <w:sz w:val="28"/>
    </w:rPr>
  </w:style>
  <w:style w:type="paragraph" w:styleId="8">
    <w:name w:val="Heading 8"/>
    <w:basedOn w:val="Normal"/>
    <w:next w:val="Normal"/>
    <w:qFormat/>
    <w:pPr>
      <w:keepNext w:val="true"/>
      <w:numPr>
        <w:ilvl w:val="7"/>
        <w:numId w:val="1"/>
      </w:numPr>
      <w:ind w:left="1418" w:hanging="1418"/>
      <w:jc w:val="center"/>
      <w:outlineLvl w:val="7"/>
    </w:pPr>
    <w:rPr>
      <w:b/>
      <w:sz w:val="28"/>
    </w:rPr>
  </w:style>
  <w:style w:type="paragraph" w:styleId="9">
    <w:name w:val="Heading 9"/>
    <w:basedOn w:val="Normal"/>
    <w:next w:val="Normal"/>
    <w:qFormat/>
    <w:pPr>
      <w:keepNext w:val="true"/>
      <w:numPr>
        <w:ilvl w:val="8"/>
        <w:numId w:val="1"/>
      </w:numPr>
      <w:ind w:left="1418" w:hanging="1418"/>
      <w:jc w:val="both"/>
      <w:outlineLvl w:val="8"/>
    </w:pPr>
    <w:rPr>
      <w:i/>
      <w:sz w:val="28"/>
    </w:rPr>
  </w:style>
  <w:style w:type="character" w:styleId="WW8Num1z0">
    <w:name w:val="WW8Num1z0"/>
    <w:qFormat/>
    <w:rPr>
      <w:i w:val="fals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5">
    <w:name w:val="Основной шрифт абзаца"/>
    <w:qFormat/>
    <w:rPr/>
  </w:style>
  <w:style w:type="character" w:styleId="31">
    <w:name w:val="Основной текст 3 Знак"/>
    <w:basedOn w:val="Style5"/>
    <w:qFormat/>
    <w:rPr>
      <w:i/>
      <w:sz w:val="28"/>
    </w:rPr>
  </w:style>
  <w:style w:type="character" w:styleId="ListLabel1">
    <w:name w:val="ListLabel 1"/>
    <w:qFormat/>
    <w:rPr>
      <w:i w:val="false"/>
    </w:rPr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ListLabel2">
    <w:name w:val="ListLabel 2"/>
    <w:qFormat/>
    <w:rPr>
      <w:i w:val="false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3">
    <w:name w:val="ListLabel 3"/>
    <w:qFormat/>
    <w:rPr>
      <w:rFonts w:ascii="Liberation Serif" w:hAnsi="Liberation Serif"/>
      <w:sz w:val="28"/>
      <w:szCs w:val="28"/>
    </w:rPr>
  </w:style>
  <w:style w:type="character" w:styleId="ListLabel4">
    <w:name w:val="ListLabel 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">
    <w:name w:val="ListLabel 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">
    <w:name w:val="ListLabel 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">
    <w:name w:val="ListLabel 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">
    <w:name w:val="ListLabel 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">
    <w:name w:val="ListLabel 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">
    <w:name w:val="ListLabel 1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">
    <w:name w:val="ListLabel 1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">
    <w:name w:val="ListLabel 1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">
    <w:name w:val="ListLabel 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">
    <w:name w:val="ListLabel 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5">
    <w:name w:val="ListLabel 1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6">
    <w:name w:val="ListLabel 1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7">
    <w:name w:val="ListLabel 1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Style10">
    <w:name w:val="Символ нумерации"/>
    <w:qFormat/>
    <w:rPr/>
  </w:style>
  <w:style w:type="character" w:styleId="ListLabel18">
    <w:name w:val="ListLabel 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9">
    <w:name w:val="ListLabel 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0">
    <w:name w:val="ListLabel 20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1">
    <w:name w:val="ListLabel 2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2">
    <w:name w:val="ListLabel 2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3">
    <w:name w:val="ListLabel 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4">
    <w:name w:val="ListLabel 24"/>
    <w:qFormat/>
    <w:rPr>
      <w:rFonts w:ascii="Liberation Serif" w:hAnsi="Liberation Serif"/>
      <w:sz w:val="28"/>
      <w:szCs w:val="28"/>
    </w:rPr>
  </w:style>
  <w:style w:type="character" w:styleId="ListLabel25">
    <w:name w:val="ListLabel 2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6">
    <w:name w:val="ListLabel 2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27">
    <w:name w:val="ListLabel 27"/>
    <w:qFormat/>
    <w:rPr>
      <w:rFonts w:ascii="Liberation Serif" w:hAnsi="Liberation Serif"/>
      <w:sz w:val="28"/>
      <w:szCs w:val="28"/>
    </w:rPr>
  </w:style>
  <w:style w:type="character" w:styleId="ListLabel28">
    <w:name w:val="ListLabel 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29">
    <w:name w:val="ListLabel 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0">
    <w:name w:val="ListLabel 30"/>
    <w:qFormat/>
    <w:rPr>
      <w:rFonts w:ascii="Liberation Serif" w:hAnsi="Liberation Serif"/>
      <w:sz w:val="28"/>
      <w:szCs w:val="28"/>
    </w:rPr>
  </w:style>
  <w:style w:type="character" w:styleId="ListLabel31">
    <w:name w:val="ListLabel 31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2">
    <w:name w:val="ListLabel 32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3">
    <w:name w:val="ListLabel 33"/>
    <w:qFormat/>
    <w:rPr>
      <w:rFonts w:ascii="Liberation Serif" w:hAnsi="Liberation Serif"/>
      <w:sz w:val="28"/>
      <w:szCs w:val="28"/>
    </w:rPr>
  </w:style>
  <w:style w:type="character" w:styleId="ListLabel34">
    <w:name w:val="ListLabel 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5">
    <w:name w:val="ListLabel 35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6">
    <w:name w:val="ListLabel 36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7">
    <w:name w:val="ListLabel 37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38">
    <w:name w:val="ListLabel 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39">
    <w:name w:val="ListLabel 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0">
    <w:name w:val="ListLabel 4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1">
    <w:name w:val="ListLabel 4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2">
    <w:name w:val="ListLabel 4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3">
    <w:name w:val="ListLabel 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4">
    <w:name w:val="ListLabel 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45">
    <w:name w:val="ListLabel 4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46">
    <w:name w:val="ListLabel 4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47">
    <w:name w:val="ListLabel 4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48">
    <w:name w:val="ListLabel 4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49">
    <w:name w:val="ListLabel 4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0">
    <w:name w:val="ListLabel 5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1">
    <w:name w:val="ListLabel 5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2">
    <w:name w:val="ListLabel 5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3">
    <w:name w:val="ListLabel 5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4">
    <w:name w:val="ListLabel 5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55">
    <w:name w:val="ListLabel 5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56">
    <w:name w:val="ListLabel 5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57">
    <w:name w:val="ListLabel 5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58">
    <w:name w:val="ListLabel 5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59">
    <w:name w:val="ListLabel 5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0">
    <w:name w:val="ListLabel 6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1">
    <w:name w:val="ListLabel 6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2">
    <w:name w:val="ListLabel 6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3">
    <w:name w:val="ListLabel 6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4">
    <w:name w:val="ListLabel 6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65">
    <w:name w:val="ListLabel 65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66">
    <w:name w:val="ListLabel 66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67">
    <w:name w:val="ListLabel 67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68">
    <w:name w:val="ListLabel 6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69">
    <w:name w:val="ListLabel 6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0">
    <w:name w:val="ListLabel 70"/>
    <w:qFormat/>
    <w:rPr>
      <w:rFonts w:ascii="Liberation Serif;Times New Roman" w:hAnsi="Liberation Serif;Times New Roman" w:cs="Liberation Serif;Times New Roman"/>
      <w:sz w:val="28"/>
      <w:szCs w:val="28"/>
      <w:lang w:val="ru-RU" w:eastAsia="zh-CN"/>
    </w:rPr>
  </w:style>
  <w:style w:type="character" w:styleId="ListLabel71">
    <w:name w:val="ListLabel 71"/>
    <w:qFormat/>
    <w:rPr>
      <w:rFonts w:ascii="Liberation Serif;Times New Roman" w:hAnsi="Liberation Serif;Times New Roman" w:cs="Liberation Serif;Times New Roman"/>
      <w:sz w:val="28"/>
      <w:szCs w:val="28"/>
      <w:lang w:val="en-US" w:eastAsia="zh-CN" w:bidi="ar-SA"/>
    </w:rPr>
  </w:style>
  <w:style w:type="character" w:styleId="ListLabel72">
    <w:name w:val="ListLabel 72"/>
    <w:qFormat/>
    <w:rPr>
      <w:rFonts w:ascii="Liberation Serif;Times New Roman" w:hAnsi="Liberation Serif;Times New Roman" w:cs="Liberation Serif;Times New Roman"/>
      <w:sz w:val="28"/>
      <w:szCs w:val="28"/>
      <w:lang w:val="ru-RU" w:eastAsia="zh-CN" w:bidi="ar-SA"/>
    </w:rPr>
  </w:style>
  <w:style w:type="character" w:styleId="ListLabel73">
    <w:name w:val="ListLabel 7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4">
    <w:name w:val="ListLabel 7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75">
    <w:name w:val="ListLabel 7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76">
    <w:name w:val="ListLabel 7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77">
    <w:name w:val="ListLabel 7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78">
    <w:name w:val="ListLabel 7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79">
    <w:name w:val="ListLabel 7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0">
    <w:name w:val="ListLabel 8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1">
    <w:name w:val="ListLabel 8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2">
    <w:name w:val="ListLabel 8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3">
    <w:name w:val="ListLabel 8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4">
    <w:name w:val="ListLabel 8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85">
    <w:name w:val="ListLabel 8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86">
    <w:name w:val="ListLabel 8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87">
    <w:name w:val="ListLabel 8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88">
    <w:name w:val="ListLabel 8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89">
    <w:name w:val="ListLabel 8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0">
    <w:name w:val="ListLabel 9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1">
    <w:name w:val="ListLabel 9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2">
    <w:name w:val="ListLabel 9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3">
    <w:name w:val="ListLabel 9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4">
    <w:name w:val="ListLabel 9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95">
    <w:name w:val="ListLabel 9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96">
    <w:name w:val="ListLabel 9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97">
    <w:name w:val="ListLabel 9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98">
    <w:name w:val="ListLabel 9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99">
    <w:name w:val="ListLabel 9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0">
    <w:name w:val="ListLabel 10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1">
    <w:name w:val="ListLabel 10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2">
    <w:name w:val="ListLabel 10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3">
    <w:name w:val="ListLabel 10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4">
    <w:name w:val="ListLabel 10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05">
    <w:name w:val="ListLabel 10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06">
    <w:name w:val="ListLabel 10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07">
    <w:name w:val="ListLabel 10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08">
    <w:name w:val="ListLabel 10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09">
    <w:name w:val="ListLabel 10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0">
    <w:name w:val="ListLabel 11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1">
    <w:name w:val="ListLabel 11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2">
    <w:name w:val="ListLabel 11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3">
    <w:name w:val="ListLabel 11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4">
    <w:name w:val="ListLabel 11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15">
    <w:name w:val="ListLabel 11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16">
    <w:name w:val="ListLabel 11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17">
    <w:name w:val="ListLabel 11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18">
    <w:name w:val="ListLabel 11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19">
    <w:name w:val="ListLabel 11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0">
    <w:name w:val="ListLabel 12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1">
    <w:name w:val="ListLabel 12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2">
    <w:name w:val="ListLabel 12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3">
    <w:name w:val="ListLabel 12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4">
    <w:name w:val="ListLabel 12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25">
    <w:name w:val="ListLabel 12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26">
    <w:name w:val="ListLabel 12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27">
    <w:name w:val="ListLabel 12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28">
    <w:name w:val="ListLabel 12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29">
    <w:name w:val="ListLabel 12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0">
    <w:name w:val="ListLabel 13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1">
    <w:name w:val="ListLabel 13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2">
    <w:name w:val="ListLabel 13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3">
    <w:name w:val="ListLabel 13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4">
    <w:name w:val="ListLabel 13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35">
    <w:name w:val="ListLabel 13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36">
    <w:name w:val="ListLabel 13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37">
    <w:name w:val="ListLabel 13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38">
    <w:name w:val="ListLabel 138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39">
    <w:name w:val="ListLabel 139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0">
    <w:name w:val="ListLabel 140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1">
    <w:name w:val="ListLabel 141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2">
    <w:name w:val="ListLabel 142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43">
    <w:name w:val="ListLabel 143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</w:rPr>
  </w:style>
  <w:style w:type="character" w:styleId="ListLabel144">
    <w:name w:val="ListLabel 144"/>
    <w:qFormat/>
    <w:rPr>
      <w:rFonts w:ascii="Liberation Serif;Times New Roman" w:hAnsi="Liberation Serif;Times New Roman" w:cs="Liberation Serif;Times New Roman"/>
      <w:i w:val="false"/>
      <w:sz w:val="28"/>
      <w:szCs w:val="28"/>
      <w:highlight w:val="white"/>
      <w:lang w:val="en-US"/>
    </w:rPr>
  </w:style>
  <w:style w:type="character" w:styleId="ListLabel145">
    <w:name w:val="ListLabel 145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6">
    <w:name w:val="ListLabel 146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47">
    <w:name w:val="ListLabel 147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character" w:styleId="ListLabel148">
    <w:name w:val="ListLabel 148"/>
    <w:qFormat/>
    <w:rPr>
      <w:rFonts w:ascii="Liberation Serif" w:hAnsi="Liberation Serif" w:cs="Liberation Serif;Times New Roman"/>
      <w:sz w:val="28"/>
      <w:szCs w:val="28"/>
      <w:lang w:val="ru-RU" w:eastAsia="zh-CN"/>
    </w:rPr>
  </w:style>
  <w:style w:type="character" w:styleId="ListLabel149">
    <w:name w:val="ListLabel 149"/>
    <w:qFormat/>
    <w:rPr>
      <w:rFonts w:ascii="Liberation Serif" w:hAnsi="Liberation Serif" w:cs="Liberation Serif;Times New Roman"/>
      <w:sz w:val="28"/>
      <w:szCs w:val="28"/>
      <w:lang w:val="en-US" w:eastAsia="zh-CN" w:bidi="ar-SA"/>
    </w:rPr>
  </w:style>
  <w:style w:type="character" w:styleId="ListLabel150">
    <w:name w:val="ListLabel 150"/>
    <w:qFormat/>
    <w:rPr>
      <w:rFonts w:ascii="Liberation Serif" w:hAnsi="Liberation Serif" w:cs="Liberation Serif;Times New Roman"/>
      <w:sz w:val="28"/>
      <w:szCs w:val="28"/>
      <w:lang w:val="ru-RU" w:eastAsia="zh-CN" w:bidi="ar-SA"/>
    </w:rPr>
  </w:style>
  <w:style w:type="paragraph" w:styleId="Style11">
    <w:name w:val="Заголовок"/>
    <w:basedOn w:val="Normal"/>
    <w:next w:val="Style12"/>
    <w:qFormat/>
    <w:pPr>
      <w:jc w:val="center"/>
    </w:pPr>
    <w:rPr>
      <w:sz w:val="28"/>
    </w:rPr>
  </w:style>
  <w:style w:type="paragraph" w:styleId="Style12">
    <w:name w:val="Body Text"/>
    <w:basedOn w:val="Normal"/>
    <w:pPr>
      <w:jc w:val="both"/>
    </w:pPr>
    <w:rPr>
      <w:sz w:val="28"/>
    </w:rPr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21">
    <w:name w:val="Основной текст 2"/>
    <w:basedOn w:val="Normal"/>
    <w:qFormat/>
    <w:pPr/>
    <w:rPr>
      <w:sz w:val="28"/>
    </w:rPr>
  </w:style>
  <w:style w:type="paragraph" w:styleId="Style16">
    <w:name w:val="Body Text Indent"/>
    <w:basedOn w:val="Normal"/>
    <w:pPr>
      <w:ind w:left="1418" w:hanging="1418"/>
      <w:jc w:val="both"/>
    </w:pPr>
    <w:rPr>
      <w:sz w:val="28"/>
    </w:rPr>
  </w:style>
  <w:style w:type="paragraph" w:styleId="22">
    <w:name w:val="Основной текст с отступом 2"/>
    <w:basedOn w:val="Normal"/>
    <w:qFormat/>
    <w:pPr>
      <w:ind w:left="1418" w:hanging="1418"/>
    </w:pPr>
    <w:rPr>
      <w:i/>
      <w:sz w:val="28"/>
    </w:rPr>
  </w:style>
  <w:style w:type="paragraph" w:styleId="32">
    <w:name w:val="Основной текст 3"/>
    <w:basedOn w:val="Normal"/>
    <w:qFormat/>
    <w:pPr>
      <w:jc w:val="both"/>
    </w:pPr>
    <w:rPr>
      <w:i/>
      <w:sz w:val="28"/>
    </w:rPr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Style17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11">
    <w:name w:val="Основной текст1"/>
    <w:basedOn w:val="Normal"/>
    <w:qFormat/>
    <w:pPr>
      <w:widowControl w:val="false"/>
      <w:shd w:val="clear" w:color="auto" w:fill="FFFFFF"/>
      <w:spacing w:lineRule="exact" w:line="182" w:before="0" w:after="180"/>
      <w:jc w:val="center"/>
    </w:pPr>
    <w:rPr>
      <w:rFonts w:ascii="Times New Roman" w:hAnsi="Times New Roman" w:eastAsia="Times New Roman" w:cs="Times New Roman"/>
      <w:spacing w:val="3"/>
      <w:sz w:val="15"/>
      <w:szCs w:val="15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dumavsp.ru/" TargetMode="External"/><Relationship Id="rId4" Type="http://schemas.openxmlformats.org/officeDocument/2006/relationships/hyperlink" Target="http://vostochnoesp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675</TotalTime>
  <Application>LibreOffice/6.2.7.1$Windows_X86_64 LibreOffice_project/23edc44b61b830b7d749943e020e96f5a7df63bf</Application>
  <Pages>5</Pages>
  <Words>1188</Words>
  <Characters>8387</Characters>
  <CharactersWithSpaces>10008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2018-02-15T08:48:00Z</dcterms:created>
  <dc:creator>11111</dc:creator>
  <dc:description/>
  <dc:language>ru-RU</dc:language>
  <cp:lastModifiedBy/>
  <cp:lastPrinted>2024-02-29T13:43:04Z</cp:lastPrinted>
  <dcterms:modified xsi:type="dcterms:W3CDTF">2024-05-23T11:17:25Z</dcterms:modified>
  <cp:revision>68</cp:revision>
  <dc:subject/>
  <dc:title>РОССИЙСКАЯ  ФЕДЕРАЦИЯ</dc:title>
</cp:coreProperties>
</file>