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jpeg" ContentType="image/jpeg"/>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5"/>
        <w:numPr>
          <w:ilvl w:val="0"/>
          <w:numId w:val="0"/>
        </w:numPr>
        <w:overflowPunct w:val="true"/>
        <w:spacing w:before="240" w:after="60"/>
        <w:ind w:hanging="0" w:left="1418"/>
        <w:jc w:val="center"/>
        <w:rPr>
          <w:rFonts w:ascii="Liberation Serif" w:hAnsi="Liberation Serif"/>
          <w:szCs w:val="28"/>
          <w:lang w:val="en-US"/>
        </w:rPr>
      </w:pPr>
      <w:r>
        <w:rPr>
          <w:rFonts w:ascii="Liberation Serif" w:hAnsi="Liberation Serif"/>
          <w:szCs w:val="28"/>
          <w:lang w:val="en-US"/>
        </w:rPr>
        <w:drawing>
          <wp:anchor behindDoc="0" distT="0" distB="9525" distL="114300" distR="114300" simplePos="0" locked="0" layoutInCell="0" allowOverlap="1" relativeHeight="2">
            <wp:simplePos x="0" y="0"/>
            <wp:positionH relativeFrom="column">
              <wp:posOffset>2710815</wp:posOffset>
            </wp:positionH>
            <wp:positionV relativeFrom="paragraph">
              <wp:posOffset>3810</wp:posOffset>
            </wp:positionV>
            <wp:extent cx="511175" cy="787400"/>
            <wp:effectExtent l="0" t="0" r="0" b="0"/>
            <wp:wrapSquare wrapText="left"/>
            <wp:docPr id="1"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5" descr=""/>
                    <pic:cNvPicPr>
                      <a:picLocks noChangeAspect="1" noChangeArrowheads="1"/>
                    </pic:cNvPicPr>
                  </pic:nvPicPr>
                  <pic:blipFill>
                    <a:blip r:embed="rId2"/>
                    <a:srcRect l="-501" t="-324" r="-501" b="-324"/>
                    <a:stretch>
                      <a:fillRect/>
                    </a:stretch>
                  </pic:blipFill>
                  <pic:spPr bwMode="auto">
                    <a:xfrm>
                      <a:off x="0" y="0"/>
                      <a:ext cx="511175" cy="787400"/>
                    </a:xfrm>
                    <a:prstGeom prst="rect">
                      <a:avLst/>
                    </a:prstGeom>
                  </pic:spPr>
                </pic:pic>
              </a:graphicData>
            </a:graphic>
          </wp:anchor>
        </w:drawing>
      </w:r>
    </w:p>
    <w:p>
      <w:pPr>
        <w:pStyle w:val="Normal"/>
        <w:keepNext w:val="true"/>
        <w:numPr>
          <w:ilvl w:val="4"/>
          <w:numId w:val="2"/>
        </w:numPr>
        <w:suppressAutoHyphens w:val="true"/>
        <w:overflowPunct w:val="true"/>
        <w:ind w:left="1418"/>
        <w:jc w:val="center"/>
        <w:outlineLvl w:val="4"/>
        <w:rPr>
          <w:sz w:val="28"/>
        </w:rPr>
      </w:pPr>
      <w:r>
        <w:rPr>
          <w:sz w:val="28"/>
        </w:rPr>
        <w:br/>
      </w:r>
    </w:p>
    <w:p>
      <w:pPr>
        <w:pStyle w:val="Normal"/>
        <w:keepNext w:val="true"/>
        <w:numPr>
          <w:ilvl w:val="4"/>
          <w:numId w:val="2"/>
        </w:numPr>
        <w:suppressAutoHyphens w:val="true"/>
        <w:overflowPunct w:val="true"/>
        <w:jc w:val="center"/>
        <w:outlineLvl w:val="4"/>
        <w:rPr>
          <w:sz w:val="28"/>
        </w:rPr>
      </w:pPr>
      <w:r>
        <w:rPr>
          <w:sz w:val="28"/>
        </w:rPr>
        <w:br/>
      </w:r>
    </w:p>
    <w:p>
      <w:pPr>
        <w:pStyle w:val="Normal"/>
        <w:suppressAutoHyphens w:val="true"/>
        <w:overflowPunct w:val="true"/>
        <w:jc w:val="center"/>
        <w:rPr/>
      </w:pPr>
      <w:r>
        <w:rPr>
          <w:b/>
          <w:sz w:val="28"/>
          <w:szCs w:val="28"/>
        </w:rPr>
        <w:t>Свердловская область</w:t>
      </w:r>
    </w:p>
    <w:p>
      <w:pPr>
        <w:pStyle w:val="Normal"/>
        <w:suppressAutoHyphens w:val="true"/>
        <w:overflowPunct w:val="true"/>
        <w:jc w:val="center"/>
        <w:rPr/>
      </w:pPr>
      <w:r>
        <w:rPr>
          <w:b/>
          <w:sz w:val="28"/>
          <w:szCs w:val="28"/>
        </w:rPr>
        <w:t>Камышловский муниципальный район</w:t>
      </w:r>
    </w:p>
    <w:p>
      <w:pPr>
        <w:pStyle w:val="Normal"/>
        <w:suppressAutoHyphens w:val="true"/>
        <w:overflowPunct w:val="true"/>
        <w:jc w:val="center"/>
        <w:rPr/>
      </w:pPr>
      <w:r>
        <w:rPr>
          <w:b/>
          <w:sz w:val="28"/>
          <w:szCs w:val="28"/>
        </w:rPr>
        <w:t>Восточное сельское поселение</w:t>
      </w:r>
    </w:p>
    <w:p>
      <w:pPr>
        <w:pStyle w:val="Normal"/>
        <w:suppressAutoHyphens w:val="true"/>
        <w:overflowPunct w:val="true"/>
        <w:jc w:val="center"/>
        <w:rPr/>
      </w:pPr>
      <w:r>
        <w:rPr>
          <w:b/>
          <w:sz w:val="28"/>
          <w:szCs w:val="28"/>
        </w:rPr>
        <w:t>ДУМА ВОСТОЧНОГО СЕЛЬСКОГО ПОСЕЛЕНИЯ</w:t>
      </w:r>
    </w:p>
    <w:p>
      <w:pPr>
        <w:pStyle w:val="Normal"/>
        <w:suppressAutoHyphens w:val="true"/>
        <w:overflowPunct w:val="true"/>
        <w:jc w:val="center"/>
        <w:rPr>
          <w:highlight w:val="none"/>
          <w:shd w:fill="auto" w:val="clear"/>
        </w:rPr>
      </w:pPr>
      <w:r>
        <w:rPr>
          <w:b/>
          <w:sz w:val="28"/>
          <w:szCs w:val="28"/>
          <w:shd w:fill="auto" w:val="clear"/>
        </w:rPr>
        <w:t>(пятый созыв)</w:t>
      </w:r>
    </w:p>
    <w:p>
      <w:pPr>
        <w:pStyle w:val="Normal"/>
        <w:suppressAutoHyphens w:val="true"/>
        <w:overflowPunct w:val="true"/>
        <w:jc w:val="center"/>
        <w:rPr>
          <w:b/>
          <w:sz w:val="32"/>
          <w:szCs w:val="32"/>
        </w:rPr>
      </w:pPr>
      <w:r>
        <w:rPr>
          <w:b/>
          <w:sz w:val="32"/>
          <w:szCs w:val="32"/>
        </w:rPr>
        <w:t xml:space="preserve">Р Е Ш Е Н И Е </w:t>
      </w:r>
    </w:p>
    <w:p>
      <w:pPr>
        <w:pStyle w:val="Normal"/>
        <w:tabs>
          <w:tab w:val="clear" w:pos="720"/>
          <w:tab w:val="left" w:pos="6096" w:leader="none"/>
        </w:tabs>
        <w:suppressAutoHyphens w:val="true"/>
        <w:overflowPunct w:val="true"/>
        <w:jc w:val="center"/>
        <w:rPr>
          <w:b/>
          <w:sz w:val="12"/>
          <w:szCs w:val="32"/>
        </w:rPr>
      </w:pPr>
      <w:r>
        <w:rPr>
          <w:b/>
          <w:sz w:val="12"/>
          <w:szCs w:val="32"/>
        </w:rPr>
        <mc:AlternateContent>
          <mc:Choice Requires="wps">
            <w:drawing>
              <wp:anchor behindDoc="0" distT="29210" distB="28575" distL="28575" distR="28575" simplePos="0" locked="0" layoutInCell="1" allowOverlap="1" relativeHeight="3" wp14:anchorId="0C75679D">
                <wp:simplePos x="0" y="0"/>
                <wp:positionH relativeFrom="column">
                  <wp:posOffset>5715</wp:posOffset>
                </wp:positionH>
                <wp:positionV relativeFrom="paragraph">
                  <wp:posOffset>80645</wp:posOffset>
                </wp:positionV>
                <wp:extent cx="6438265" cy="1270"/>
                <wp:effectExtent l="28575" t="29210" r="28575" b="28575"/>
                <wp:wrapNone/>
                <wp:docPr id="2" name="Прямая соединительная линия 4"/>
                <a:graphic xmlns:a="http://schemas.openxmlformats.org/drawingml/2006/main">
                  <a:graphicData uri="http://schemas.microsoft.com/office/word/2010/wordprocessingShape">
                    <wps:wsp>
                      <wps:cNvSpPr/>
                      <wps:spPr>
                        <a:xfrm>
                          <a:off x="0" y="0"/>
                          <a:ext cx="6438240" cy="1440"/>
                        </a:xfrm>
                        <a:prstGeom prst="line">
                          <a:avLst/>
                        </a:prstGeom>
                        <a:ln w="57240">
                          <a:solidFill>
                            <a:srgbClr val="000000"/>
                          </a:solidFill>
                          <a:round/>
                        </a:ln>
                      </wps:spPr>
                      <wps:style>
                        <a:lnRef idx="0"/>
                        <a:fillRef idx="0"/>
                        <a:effectRef idx="0"/>
                        <a:fontRef idx="minor"/>
                      </wps:style>
                      <wps:bodyPr/>
                    </wps:wsp>
                  </a:graphicData>
                </a:graphic>
              </wp:anchor>
            </w:drawing>
          </mc:Choice>
          <mc:Fallback>
            <w:pict>
              <v:line id="shape_0" from="0.45pt,6.35pt" to="507.35pt,6.4pt" ID="Прямая соединительная линия 4" stroked="t" o:allowincell="f" style="position:absolute" wp14:anchorId="0C75679D">
                <v:stroke color="black" weight="57240" joinstyle="round" endcap="flat"/>
                <v:fill o:detectmouseclick="t" on="false"/>
                <w10:wrap type="none"/>
              </v:line>
            </w:pict>
          </mc:Fallback>
        </mc:AlternateContent>
      </w:r>
    </w:p>
    <w:p>
      <w:pPr>
        <w:pStyle w:val="Normal"/>
        <w:tabs>
          <w:tab w:val="clear" w:pos="720"/>
          <w:tab w:val="left" w:pos="6096" w:leader="none"/>
        </w:tabs>
        <w:suppressAutoHyphens w:val="true"/>
        <w:overflowPunct w:val="true"/>
        <w:jc w:val="center"/>
        <w:rPr>
          <w:b/>
          <w:sz w:val="12"/>
        </w:rPr>
      </w:pPr>
      <w:r>
        <w:rPr>
          <w:b/>
          <w:sz w:val="12"/>
        </w:rPr>
      </w:r>
    </w:p>
    <w:p>
      <w:pPr>
        <w:pStyle w:val="Normal"/>
        <w:suppressAutoHyphens w:val="true"/>
        <w:overflowPunct w:val="true"/>
        <w:jc w:val="center"/>
        <w:rPr>
          <w:b/>
          <w:sz w:val="12"/>
        </w:rPr>
      </w:pPr>
      <w:r>
        <w:rPr>
          <w:b/>
          <w:sz w:val="12"/>
        </w:rPr>
      </w:r>
    </w:p>
    <w:p>
      <w:pPr>
        <w:pStyle w:val="Normal"/>
        <w:suppressAutoHyphens w:val="true"/>
        <w:overflowPunct w:val="true"/>
        <w:rPr>
          <w:rFonts w:ascii="Liberation Serif" w:hAnsi="Liberation Serif"/>
          <w:b/>
          <w:sz w:val="28"/>
          <w:szCs w:val="28"/>
        </w:rPr>
      </w:pPr>
      <w:r>
        <w:rPr>
          <w:rFonts w:ascii="Liberation Serif" w:hAnsi="Liberation Serif"/>
          <w:b/>
          <w:sz w:val="28"/>
          <w:szCs w:val="28"/>
        </w:rPr>
      </w:r>
    </w:p>
    <w:p>
      <w:pPr>
        <w:pStyle w:val="Normal"/>
        <w:rPr>
          <w:color w:val="000000"/>
        </w:rPr>
      </w:pPr>
      <w:r>
        <w:rPr>
          <w:rFonts w:ascii="Liberation Serif" w:hAnsi="Liberation Serif"/>
          <w:color w:val="000000"/>
          <w:sz w:val="28"/>
          <w:szCs w:val="28"/>
          <w:shd w:fill="auto" w:val="clear"/>
          <w:lang w:val="ru-RU"/>
        </w:rPr>
        <w:t>27.03.2025</w:t>
      </w:r>
      <w:r>
        <w:rPr>
          <w:rFonts w:ascii="Liberation Serif" w:hAnsi="Liberation Serif"/>
          <w:color w:val="000000"/>
          <w:sz w:val="28"/>
          <w:szCs w:val="28"/>
          <w:shd w:fill="auto" w:val="clear"/>
        </w:rPr>
        <w:t xml:space="preserve">                                                                                                                 № 104</w:t>
      </w:r>
    </w:p>
    <w:p>
      <w:pPr>
        <w:pStyle w:val="Normal"/>
        <w:jc w:val="center"/>
        <w:rPr/>
      </w:pPr>
      <w:r>
        <w:rPr>
          <w:rFonts w:ascii="Liberation Serif" w:hAnsi="Liberation Serif"/>
          <w:sz w:val="28"/>
          <w:szCs w:val="28"/>
        </w:rPr>
        <w:t xml:space="preserve">п. Восточный                                  </w:t>
      </w:r>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rFonts w:ascii="Liberation Serif" w:hAnsi="Liberation Serif"/>
          <w:sz w:val="28"/>
          <w:szCs w:val="28"/>
        </w:rPr>
      </w:pPr>
      <w:r>
        <w:rPr>
          <w:rFonts w:ascii="Liberation Serif" w:hAnsi="Liberation Serif"/>
          <w:sz w:val="28"/>
          <w:szCs w:val="28"/>
        </w:rPr>
      </w:r>
    </w:p>
    <w:p>
      <w:pPr>
        <w:pStyle w:val="Normal"/>
        <w:jc w:val="center"/>
        <w:rPr>
          <w:rFonts w:ascii="Liberation Serif" w:hAnsi="Liberation Serif"/>
          <w:sz w:val="28"/>
          <w:szCs w:val="28"/>
        </w:rPr>
      </w:pPr>
      <w:r>
        <w:rPr>
          <w:rFonts w:ascii="Liberation Serif" w:hAnsi="Liberation Serif"/>
          <w:sz w:val="28"/>
          <w:szCs w:val="28"/>
        </w:rPr>
      </w:r>
    </w:p>
    <w:p>
      <w:pPr>
        <w:pStyle w:val="Normal"/>
        <w:shd w:val="clear" w:color="auto" w:fill="FFFFFF"/>
        <w:jc w:val="center"/>
        <w:rPr/>
      </w:pPr>
      <w:r>
        <w:rPr>
          <w:rFonts w:ascii="Liberation Serif" w:hAnsi="Liberation Serif"/>
          <w:b/>
          <w:bCs/>
          <w:sz w:val="28"/>
          <w:szCs w:val="28"/>
        </w:rPr>
        <w:t xml:space="preserve">  </w:t>
      </w:r>
      <w:r>
        <w:rPr>
          <w:rStyle w:val="Strong"/>
          <w:rFonts w:cs="Times New Roman" w:ascii="Liberation Serif" w:hAnsi="Liberation Serif"/>
          <w:b/>
          <w:bCs/>
          <w:sz w:val="28"/>
          <w:szCs w:val="28"/>
          <w:u w:val="none"/>
        </w:rPr>
        <w:t xml:space="preserve"> </w:t>
      </w:r>
      <w:r>
        <w:rPr>
          <w:rStyle w:val="Strong"/>
          <w:rFonts w:eastAsia="Lucida Sans Unicode" w:cs="Times New Roman"/>
          <w:b/>
          <w:bCs/>
          <w:kern w:val="2"/>
          <w:sz w:val="28"/>
          <w:szCs w:val="28"/>
          <w:u w:val="none"/>
          <w:lang w:eastAsia="en-US" w:bidi="en-US"/>
        </w:rPr>
        <w:t xml:space="preserve">Об утверждении  Положения </w:t>
      </w:r>
    </w:p>
    <w:p>
      <w:pPr>
        <w:pStyle w:val="Normal"/>
        <w:widowControl w:val="false"/>
        <w:spacing w:lineRule="auto" w:line="240" w:before="0" w:after="0"/>
        <w:jc w:val="center"/>
        <w:rPr/>
      </w:pPr>
      <w:r>
        <w:rPr>
          <w:b/>
          <w:sz w:val="28"/>
          <w:szCs w:val="28"/>
        </w:rPr>
        <w:t>о муниципальном контроле на автомобильном  транспорте  и в дорожном хозяйстве</w:t>
      </w:r>
      <w:r>
        <w:rPr>
          <w:rStyle w:val="Strong"/>
          <w:rFonts w:eastAsia="Lucida Sans Unicode" w:cs="Times New Roman"/>
          <w:b/>
          <w:bCs/>
          <w:kern w:val="2"/>
          <w:sz w:val="28"/>
          <w:szCs w:val="28"/>
          <w:u w:val="none"/>
          <w:lang w:eastAsia="en-US" w:bidi="en-US"/>
        </w:rPr>
        <w:t xml:space="preserve"> на территории Восточного сельского поселения Камышловского муниципального района Свердловской области </w:t>
      </w:r>
      <w:r>
        <w:rPr>
          <w:rFonts w:cs="Liberation Serif" w:ascii="Liberation Serif" w:hAnsi="Liberation Serif"/>
          <w:b/>
          <w:sz w:val="28"/>
          <w:szCs w:val="28"/>
        </w:rPr>
        <w:br/>
      </w:r>
    </w:p>
    <w:p>
      <w:pPr>
        <w:pStyle w:val="Normal"/>
        <w:keepNext w:val="true"/>
        <w:widowControl/>
        <w:suppressAutoHyphens w:val="true"/>
        <w:overflowPunct w:val="false"/>
        <w:bidi w:val="0"/>
        <w:spacing w:lineRule="auto" w:line="276" w:before="0" w:after="0"/>
        <w:ind w:firstLine="964" w:left="-283" w:right="0"/>
        <w:jc w:val="both"/>
        <w:rPr>
          <w:rFonts w:ascii="Liberation Serif" w:hAnsi="Liberation Serif"/>
          <w:sz w:val="28"/>
          <w:szCs w:val="28"/>
        </w:rPr>
      </w:pPr>
      <w:r>
        <w:rPr>
          <w:rFonts w:cs="Arial" w:ascii="Liberation Serif" w:hAnsi="Liberation Serif"/>
          <w:bCs/>
          <w:color w:val="000000"/>
          <w:sz w:val="28"/>
          <w:szCs w:val="28"/>
          <w:lang w:eastAsia="ru-RU"/>
        </w:rPr>
        <w:t xml:space="preserve"> </w:t>
      </w:r>
      <w:r>
        <w:rPr>
          <w:rFonts w:cs="Arial" w:ascii="Liberation Serif" w:hAnsi="Liberation Serif"/>
          <w:bCs/>
          <w:color w:val="000000"/>
          <w:sz w:val="28"/>
          <w:szCs w:val="28"/>
          <w:lang w:eastAsia="ru-RU"/>
        </w:rPr>
        <w:br/>
        <w:tab/>
        <w:t xml:space="preserve"> </w:t>
      </w:r>
      <w:r>
        <w:rPr>
          <w:rFonts w:eastAsia="Times New Roman" w:cs="Times New Roman" w:ascii="Liberation Serif" w:hAnsi="Liberation Serif"/>
          <w:bCs/>
          <w:color w:val="000000"/>
          <w:sz w:val="28"/>
          <w:szCs w:val="28"/>
          <w:lang w:eastAsia="ru-RU"/>
        </w:rPr>
        <w:t xml:space="preserve">В соответствии с Жилищным кодексом Российской Федерации, Федеральными законами 06.10.2003 № 131-ФЗ «Об общих принципах организации местного самоуправления в Российской Федерации», от 28 декабря 2024 г. №540-ФЗ </w:t>
        <w:br/>
        <w:t>«О внесении изменений в Федеральный закон «О государственном контроле (надзоре) и муниципальном контроле в Российской Федерации»,</w:t>
      </w:r>
      <w:r>
        <w:rPr>
          <w:rFonts w:cs="Arial" w:ascii="Liberation Serif" w:hAnsi="Liberation Serif"/>
          <w:bCs/>
          <w:color w:val="000000"/>
          <w:sz w:val="28"/>
          <w:szCs w:val="28"/>
          <w:lang w:eastAsia="ru-RU"/>
        </w:rPr>
        <w:t xml:space="preserve">  руководствуясь статьей 22 Устава Дума  Восточного сельского поселения,</w:t>
      </w:r>
    </w:p>
    <w:p>
      <w:pPr>
        <w:pStyle w:val="Normal"/>
        <w:spacing w:lineRule="auto" w:line="276"/>
        <w:ind w:firstLine="283" w:left="-283"/>
        <w:jc w:val="both"/>
        <w:rPr>
          <w:rFonts w:ascii="Liberation Serif" w:hAnsi="Liberation Serif"/>
          <w:sz w:val="28"/>
          <w:szCs w:val="28"/>
        </w:rPr>
      </w:pPr>
      <w:r>
        <w:rPr>
          <w:rFonts w:ascii="Liberation Serif" w:hAnsi="Liberation Serif"/>
          <w:b/>
          <w:sz w:val="28"/>
          <w:szCs w:val="28"/>
        </w:rPr>
        <w:t xml:space="preserve">     </w:t>
      </w:r>
      <w:r>
        <w:rPr>
          <w:rFonts w:ascii="Liberation Serif" w:hAnsi="Liberation Serif"/>
          <w:b/>
          <w:sz w:val="28"/>
          <w:szCs w:val="28"/>
        </w:rPr>
        <w:t xml:space="preserve">РЕШИЛА: </w:t>
      </w:r>
    </w:p>
    <w:p>
      <w:pPr>
        <w:pStyle w:val="Normal"/>
        <w:spacing w:lineRule="auto" w:line="276"/>
        <w:ind w:firstLine="283" w:left="-283"/>
        <w:jc w:val="both"/>
        <w:rPr/>
      </w:pPr>
      <w:r>
        <w:rPr>
          <w:rFonts w:cs="Times New Roman" w:ascii="Liberation Serif" w:hAnsi="Liberation Serif"/>
          <w:b/>
          <w:bCs w:val="false"/>
          <w:sz w:val="28"/>
          <w:szCs w:val="28"/>
        </w:rPr>
        <w:tab/>
      </w:r>
      <w:r>
        <w:rPr>
          <w:rFonts w:cs="Times New Roman" w:ascii="Liberation Serif" w:hAnsi="Liberation Serif"/>
          <w:b w:val="false"/>
          <w:bCs w:val="false"/>
          <w:sz w:val="28"/>
          <w:szCs w:val="28"/>
        </w:rPr>
        <w:t xml:space="preserve">1. Утвердить </w:t>
      </w:r>
      <w:r>
        <w:rPr>
          <w:rFonts w:eastAsia="Lucida Sans Unicode" w:cs="Times New Roman" w:ascii="Liberation Serif" w:hAnsi="Liberation Serif"/>
          <w:b w:val="false"/>
          <w:bCs w:val="false"/>
          <w:kern w:val="2"/>
          <w:sz w:val="28"/>
          <w:szCs w:val="28"/>
          <w:lang w:eastAsia="en-US" w:bidi="en-US"/>
        </w:rPr>
        <w:t xml:space="preserve"> Положение о муниципальном жилищном контроле</w:t>
      </w:r>
      <w:r>
        <w:rPr>
          <w:rStyle w:val="Strong"/>
          <w:rFonts w:cs="Times New Roman" w:ascii="Liberation Serif" w:hAnsi="Liberation Serif"/>
          <w:b w:val="false"/>
          <w:bCs w:val="false"/>
          <w:sz w:val="28"/>
          <w:szCs w:val="28"/>
          <w:u w:val="none"/>
        </w:rPr>
        <w:t xml:space="preserve"> </w:t>
        <w:br/>
        <w:t xml:space="preserve">на территории Восточного сельского поселения Камышловского муниципального района Свердловской области </w:t>
      </w:r>
      <w:r>
        <w:rPr>
          <w:rFonts w:cs="Times New Roman" w:ascii="Liberation Serif" w:hAnsi="Liberation Serif"/>
          <w:b w:val="false"/>
          <w:bCs w:val="false"/>
          <w:sz w:val="28"/>
          <w:szCs w:val="28"/>
        </w:rPr>
        <w:t xml:space="preserve"> (прилагается).</w:t>
      </w:r>
    </w:p>
    <w:p>
      <w:pPr>
        <w:pStyle w:val="Normal"/>
        <w:spacing w:lineRule="auto" w:line="276"/>
        <w:ind w:hanging="0" w:left="-283"/>
        <w:jc w:val="both"/>
        <w:rPr>
          <w:rFonts w:ascii="Liberation Serif" w:hAnsi="Liberation Serif"/>
          <w:sz w:val="28"/>
          <w:szCs w:val="28"/>
        </w:rPr>
      </w:pPr>
      <w:r>
        <w:rPr>
          <w:rFonts w:cs="Liberation Serif;Times New Roman" w:ascii="Liberation Serif" w:hAnsi="Liberation Serif"/>
          <w:b w:val="false"/>
          <w:bCs w:val="false"/>
          <w:sz w:val="28"/>
          <w:szCs w:val="28"/>
        </w:rPr>
        <w:tab/>
        <w:tab/>
      </w:r>
      <w:r>
        <w:rPr>
          <w:rFonts w:cs="Liberation Serif;Times New Roman" w:ascii="Liberation Serif" w:hAnsi="Liberation Serif"/>
          <w:b w:val="false"/>
          <w:bCs w:val="false"/>
          <w:i w:val="false"/>
          <w:iCs w:val="false"/>
          <w:sz w:val="28"/>
          <w:szCs w:val="28"/>
        </w:rPr>
        <w:t xml:space="preserve">2. Решение Думы МО «Восточное сельское поселение» от 09.09.2021 года </w:t>
        <w:br/>
        <w:t>№ 127 «Об утверждении Положения  об осуществлении муниципального контроля  на автомобильном транспорте и в дорожном хозяйстве на территории Восточного сельского поселения Камышловского муниципального района Свердловской области» признать утратившим силу.</w:t>
      </w:r>
      <w:r>
        <w:rPr>
          <w:rFonts w:cs="Times New Roman" w:ascii="Liberation Serif" w:hAnsi="Liberation Serif"/>
          <w:b w:val="false"/>
          <w:bCs w:val="false"/>
          <w:i w:val="false"/>
          <w:iCs w:val="false"/>
          <w:sz w:val="28"/>
          <w:szCs w:val="28"/>
        </w:rPr>
        <w:t xml:space="preserve"> </w:t>
      </w:r>
    </w:p>
    <w:p>
      <w:pPr>
        <w:pStyle w:val="BodyText"/>
        <w:spacing w:lineRule="auto" w:line="276"/>
        <w:ind w:hanging="0"/>
        <w:jc w:val="both"/>
        <w:rPr>
          <w:rFonts w:ascii="Liberation Serif" w:hAnsi="Liberation Serif"/>
          <w:sz w:val="28"/>
          <w:szCs w:val="28"/>
        </w:rPr>
      </w:pPr>
      <w:r>
        <w:rPr>
          <w:rFonts w:cs="Liberation Serif"/>
          <w:sz w:val="28"/>
          <w:szCs w:val="28"/>
        </w:rPr>
        <w:tab/>
        <w:t>2.    Настоящее решение вступает в силу с момента его опубликования.</w:t>
      </w:r>
    </w:p>
    <w:p>
      <w:pPr>
        <w:pStyle w:val="Normal"/>
        <w:suppressAutoHyphens w:val="true"/>
        <w:overflowPunct w:val="true"/>
        <w:spacing w:lineRule="auto" w:line="276"/>
        <w:jc w:val="both"/>
        <w:rPr/>
      </w:pPr>
      <w:r>
        <w:rPr>
          <w:rFonts w:cs="Liberation Serif" w:ascii="Liberation Serif" w:hAnsi="Liberation Serif"/>
          <w:sz w:val="28"/>
          <w:szCs w:val="28"/>
        </w:rPr>
        <w:tab/>
        <w:t xml:space="preserve">3.   Опубликовать настоящее решение в газете «Камышловские известия» (муниципальный вестник) и разместить в сети Интернет на официальном сайте  Думы Восточного сельского поселения </w:t>
      </w:r>
      <w:hyperlink r:id="rId3">
        <w:r>
          <w:rPr>
            <w:rFonts w:cs="Liberation Serif" w:ascii="Liberation Serif" w:hAnsi="Liberation Serif"/>
            <w:color w:val="000080"/>
            <w:sz w:val="28"/>
            <w:szCs w:val="28"/>
            <w:u w:val="none"/>
          </w:rPr>
          <w:t>http://</w:t>
        </w:r>
        <w:r>
          <w:rPr>
            <w:rFonts w:cs="Liberation Serif" w:ascii="Liberation Serif" w:hAnsi="Liberation Serif"/>
            <w:color w:val="000080"/>
            <w:sz w:val="28"/>
            <w:szCs w:val="28"/>
            <w:u w:val="none"/>
            <w:lang w:val="en-US"/>
          </w:rPr>
          <w:t>dumavsp</w:t>
        </w:r>
        <w:r>
          <w:rPr>
            <w:rFonts w:cs="Liberation Serif" w:ascii="Liberation Serif" w:hAnsi="Liberation Serif"/>
            <w:color w:val="000080"/>
            <w:sz w:val="28"/>
            <w:szCs w:val="28"/>
            <w:u w:val="none"/>
          </w:rPr>
          <w:t>.ru</w:t>
        </w:r>
      </w:hyperlink>
      <w:r>
        <w:rPr>
          <w:rFonts w:cs="Liberation Serif" w:ascii="Liberation Serif" w:hAnsi="Liberation Serif"/>
          <w:sz w:val="28"/>
          <w:szCs w:val="28"/>
        </w:rPr>
        <w:t xml:space="preserve"> и на официальном сайте  администрации Восточного сельского поселения по адресу</w:t>
      </w:r>
      <w:r>
        <w:rPr>
          <w:rFonts w:cs="Liberation Serif" w:ascii="Liberation Serif" w:hAnsi="Liberation Serif"/>
          <w:sz w:val="28"/>
          <w:szCs w:val="28"/>
          <w:u w:val="none"/>
        </w:rPr>
        <w:t xml:space="preserve"> </w:t>
      </w:r>
      <w:hyperlink r:id="rId4">
        <w:r>
          <w:rPr>
            <w:rFonts w:cs="Liberation Serif" w:ascii="Liberation Serif" w:hAnsi="Liberation Serif"/>
            <w:color w:val="0563C1"/>
            <w:sz w:val="28"/>
            <w:szCs w:val="28"/>
            <w:u w:val="none"/>
          </w:rPr>
          <w:t>http://vostochnoesp.ru</w:t>
        </w:r>
      </w:hyperlink>
      <w:r>
        <w:rPr>
          <w:rFonts w:cs="Liberation Serif" w:ascii="Liberation Serif" w:hAnsi="Liberation Serif"/>
          <w:sz w:val="28"/>
          <w:szCs w:val="28"/>
        </w:rPr>
        <w:t>.</w:t>
      </w:r>
    </w:p>
    <w:p>
      <w:pPr>
        <w:pStyle w:val="Normal"/>
        <w:suppressAutoHyphens w:val="true"/>
        <w:overflowPunct w:val="true"/>
        <w:spacing w:lineRule="auto" w:line="276"/>
        <w:jc w:val="both"/>
        <w:rPr>
          <w:rFonts w:ascii="Liberation Serif" w:hAnsi="Liberation Serif"/>
          <w:sz w:val="28"/>
          <w:szCs w:val="28"/>
        </w:rPr>
      </w:pPr>
      <w:r>
        <w:rPr>
          <w:rFonts w:cs="Liberation Serif" w:ascii="Liberation Serif" w:hAnsi="Liberation Serif"/>
          <w:color w:val="000000"/>
          <w:spacing w:val="2"/>
          <w:sz w:val="28"/>
          <w:szCs w:val="28"/>
        </w:rPr>
        <w:tab/>
        <w:t xml:space="preserve">4. </w:t>
      </w:r>
      <w:r>
        <w:rPr>
          <w:rFonts w:cs="Liberation Serif" w:ascii="Liberation Serif" w:hAnsi="Liberation Serif"/>
          <w:sz w:val="28"/>
          <w:szCs w:val="28"/>
        </w:rPr>
        <w:t>Контроль за выполнением настоящего решения возложить                              на председателя Думы Восточного сельского поселения Овчинникову Елену Александровну.</w:t>
      </w:r>
    </w:p>
    <w:p>
      <w:pPr>
        <w:pStyle w:val="Normal"/>
        <w:suppressAutoHyphens w:val="true"/>
        <w:overflowPunct w:val="tru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tru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tru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true"/>
        <w:spacing w:lineRule="auto" w:line="240"/>
        <w:ind w:firstLine="284"/>
        <w:jc w:val="both"/>
        <w:rPr>
          <w:rFonts w:ascii="Liberation Serif" w:hAnsi="Liberation Serif" w:cs="Liberation Serif"/>
          <w:sz w:val="28"/>
          <w:szCs w:val="28"/>
        </w:rPr>
      </w:pPr>
      <w:r>
        <w:rPr>
          <w:rFonts w:cs="Liberation Serif" w:ascii="Liberation Serif" w:hAnsi="Liberation Serif"/>
          <w:sz w:val="28"/>
          <w:szCs w:val="28"/>
        </w:rPr>
      </w:r>
    </w:p>
    <w:p>
      <w:pPr>
        <w:pStyle w:val="Normal"/>
        <w:suppressAutoHyphens w:val="true"/>
        <w:overflowPunct w:val="true"/>
        <w:spacing w:lineRule="auto" w:line="240"/>
        <w:jc w:val="both"/>
        <w:rPr/>
      </w:pPr>
      <w:r>
        <w:rPr>
          <w:rFonts w:cs="Liberation Serif" w:ascii="Liberation Serif" w:hAnsi="Liberation Serif"/>
          <w:sz w:val="28"/>
          <w:szCs w:val="28"/>
        </w:rPr>
        <w:t xml:space="preserve">Председатель Думы                                            Глава </w:t>
      </w:r>
    </w:p>
    <w:p>
      <w:pPr>
        <w:pStyle w:val="Normal"/>
        <w:suppressAutoHyphens w:val="true"/>
        <w:overflowPunct w:val="true"/>
        <w:spacing w:lineRule="auto" w:line="240"/>
        <w:jc w:val="both"/>
        <w:rPr/>
      </w:pPr>
      <w:r>
        <w:rPr>
          <w:rFonts w:cs="Liberation Serif" w:ascii="Liberation Serif" w:hAnsi="Liberation Serif"/>
          <w:sz w:val="28"/>
          <w:szCs w:val="28"/>
        </w:rPr>
        <w:t xml:space="preserve">Восточного сельского поселения                      Восточного сельского поселения      </w:t>
      </w:r>
    </w:p>
    <w:p>
      <w:pPr>
        <w:pStyle w:val="Normal"/>
        <w:suppressAutoHyphens w:val="true"/>
        <w:overflowPunct w:val="true"/>
        <w:spacing w:lineRule="auto" w:line="240"/>
        <w:jc w:val="both"/>
        <w:rPr/>
      </w:pPr>
      <w:r>
        <w:rPr>
          <w:rFonts w:cs="Liberation Serif" w:ascii="Liberation Serif" w:hAnsi="Liberation Serif"/>
          <w:sz w:val="28"/>
          <w:szCs w:val="28"/>
        </w:rPr>
        <w:t xml:space="preserve">                                                           </w:t>
      </w:r>
    </w:p>
    <w:p>
      <w:pPr>
        <w:pStyle w:val="Normal"/>
        <w:suppressAutoHyphens w:val="true"/>
        <w:overflowPunct w:val="true"/>
        <w:spacing w:lineRule="auto" w:line="240"/>
        <w:rPr/>
      </w:pPr>
      <w:r>
        <w:rPr>
          <w:rFonts w:eastAsia="Liberation Serif" w:cs="Liberation Serif" w:ascii="Liberation Serif" w:hAnsi="Liberation Serif"/>
          <w:sz w:val="28"/>
          <w:szCs w:val="28"/>
        </w:rPr>
        <w:t xml:space="preserve">    </w:t>
      </w:r>
      <w:r>
        <w:rPr>
          <w:rFonts w:cs="Liberation Serif" w:ascii="Liberation Serif" w:hAnsi="Liberation Serif"/>
          <w:sz w:val="28"/>
          <w:szCs w:val="28"/>
        </w:rPr>
        <w:t>___________Е.А. Овчинникова                          ______________П.А. Леонтьев</w:t>
      </w:r>
      <w:r>
        <w:br w:type="page"/>
      </w:r>
    </w:p>
    <w:p>
      <w:pPr>
        <w:pStyle w:val="Normal"/>
        <w:widowControl/>
        <w:spacing w:lineRule="auto" w:line="240" w:before="0" w:after="0"/>
        <w:jc w:val="right"/>
        <w:rPr>
          <w:sz w:val="28"/>
          <w:szCs w:val="28"/>
        </w:rPr>
      </w:pPr>
      <w:r>
        <w:rPr>
          <w:rFonts w:ascii="Liberation Serif" w:hAnsi="Liberation Serif"/>
          <w:kern w:val="0"/>
          <w:sz w:val="28"/>
          <w:szCs w:val="28"/>
          <w:lang w:val="ru-RU" w:eastAsia="zh-CN"/>
        </w:rPr>
        <w:t>Утверждено</w:t>
      </w:r>
    </w:p>
    <w:p>
      <w:pPr>
        <w:pStyle w:val="Normal"/>
        <w:widowControl/>
        <w:spacing w:lineRule="auto" w:line="240" w:before="0" w:after="0"/>
        <w:jc w:val="right"/>
        <w:rPr>
          <w:sz w:val="28"/>
          <w:szCs w:val="28"/>
        </w:rPr>
      </w:pPr>
      <w:r>
        <w:rPr>
          <w:rFonts w:ascii="Liberation Serif" w:hAnsi="Liberation Serif"/>
          <w:kern w:val="0"/>
          <w:sz w:val="28"/>
          <w:szCs w:val="28"/>
          <w:lang w:val="ru-RU" w:eastAsia="zh-CN"/>
        </w:rPr>
        <w:t xml:space="preserve">Решением Думы Восточного сельского поселения </w:t>
      </w:r>
    </w:p>
    <w:p>
      <w:pPr>
        <w:pStyle w:val="Normal"/>
        <w:widowControl/>
        <w:spacing w:lineRule="auto" w:line="240" w:before="0" w:after="0"/>
        <w:jc w:val="right"/>
        <w:rPr/>
      </w:pPr>
      <w:r>
        <w:rPr>
          <w:rStyle w:val="Strong"/>
          <w:rFonts w:ascii="Liberation Serif" w:hAnsi="Liberation Serif"/>
          <w:b w:val="false"/>
          <w:bCs w:val="false"/>
          <w:color w:val="000000"/>
          <w:kern w:val="0"/>
          <w:sz w:val="28"/>
          <w:szCs w:val="28"/>
          <w:lang w:val="ru-RU" w:eastAsia="zh-CN"/>
        </w:rPr>
        <w:t>от 27.03.2025</w:t>
      </w:r>
      <w:r>
        <w:rPr>
          <w:rStyle w:val="Strong"/>
          <w:rFonts w:ascii="Liberation Serif" w:hAnsi="Liberation Serif"/>
          <w:b w:val="false"/>
          <w:bCs w:val="false"/>
          <w:color w:val="C9211E"/>
          <w:kern w:val="0"/>
          <w:sz w:val="28"/>
          <w:szCs w:val="28"/>
          <w:lang w:val="ru-RU" w:eastAsia="zh-CN"/>
        </w:rPr>
        <w:t xml:space="preserve"> </w:t>
      </w:r>
      <w:r>
        <w:rPr>
          <w:rStyle w:val="Strong"/>
          <w:rFonts w:ascii="Liberation Serif" w:hAnsi="Liberation Serif"/>
          <w:b w:val="false"/>
          <w:bCs w:val="false"/>
          <w:color w:val="000000"/>
          <w:kern w:val="0"/>
          <w:sz w:val="28"/>
          <w:szCs w:val="28"/>
          <w:lang w:val="ru-RU" w:eastAsia="zh-CN"/>
        </w:rPr>
        <w:t>№104</w:t>
      </w:r>
    </w:p>
    <w:p>
      <w:pPr>
        <w:pStyle w:val="Normal"/>
        <w:widowControl/>
        <w:spacing w:lineRule="auto" w:line="240" w:before="0" w:after="0"/>
        <w:jc w:val="right"/>
        <w:rPr>
          <w:rStyle w:val="Strong"/>
          <w:rFonts w:ascii="Liberation Serif" w:hAnsi="Liberation Serif"/>
          <w:b w:val="false"/>
          <w:bCs w:val="false"/>
          <w:color w:val="000000"/>
          <w:kern w:val="0"/>
          <w:lang w:val="ru-RU" w:eastAsia="zh-CN"/>
        </w:rPr>
      </w:pPr>
      <w:r>
        <w:rPr>
          <w:rFonts w:ascii="Liberation Serif" w:hAnsi="Liberation Serif"/>
          <w:b w:val="false"/>
          <w:bCs w:val="false"/>
          <w:color w:val="000000"/>
          <w:kern w:val="0"/>
          <w:lang w:val="ru-RU" w:eastAsia="zh-CN"/>
        </w:rPr>
      </w:r>
    </w:p>
    <w:p>
      <w:pPr>
        <w:pStyle w:val="Normal"/>
        <w:spacing w:before="0" w:after="0"/>
        <w:jc w:val="center"/>
        <w:rPr/>
      </w:pPr>
      <w:r>
        <w:rPr>
          <w:rFonts w:cs="Times New Roman" w:ascii="Liberation Serif" w:hAnsi="Liberation Serif"/>
          <w:b/>
          <w:bCs/>
          <w:color w:val="000000"/>
          <w:sz w:val="28"/>
          <w:szCs w:val="28"/>
        </w:rPr>
        <w:t xml:space="preserve">Положение  </w:t>
      </w:r>
      <w:r>
        <w:rPr>
          <w:rFonts w:ascii="Liberation Serif" w:hAnsi="Liberation Serif"/>
          <w:b/>
          <w:bCs/>
          <w:sz w:val="28"/>
          <w:szCs w:val="28"/>
        </w:rPr>
        <w:t>о муниципальном контроле на автомобильном  транспорте  и в дорожном хозяйстве</w:t>
      </w:r>
      <w:r>
        <w:rPr>
          <w:rStyle w:val="Strong"/>
          <w:rFonts w:eastAsia="Lucida Sans Unicode" w:ascii="Liberation Serif" w:hAnsi="Liberation Serif"/>
          <w:b/>
          <w:bCs/>
          <w:kern w:val="2"/>
          <w:sz w:val="28"/>
          <w:szCs w:val="28"/>
          <w:u w:val="none"/>
          <w:lang w:eastAsia="en-US" w:bidi="en-US"/>
        </w:rPr>
        <w:t xml:space="preserve"> на территории Восточного сельского поселения Камышловского муниципального района Свердловской области </w:t>
      </w:r>
      <w:r>
        <w:rPr>
          <w:rFonts w:cs="Liberation Serif" w:ascii="Liberation Serif" w:hAnsi="Liberation Serif"/>
          <w:b/>
          <w:bCs/>
          <w:sz w:val="28"/>
          <w:szCs w:val="28"/>
        </w:rPr>
        <w:br/>
      </w:r>
    </w:p>
    <w:p>
      <w:pPr>
        <w:pStyle w:val="ListParagraph"/>
        <w:numPr>
          <w:ilvl w:val="0"/>
          <w:numId w:val="5"/>
        </w:numPr>
        <w:spacing w:before="0" w:after="0"/>
        <w:contextualSpacing/>
        <w:jc w:val="both"/>
        <w:rPr>
          <w:rFonts w:ascii="Times New Roman" w:hAnsi="Times New Roman"/>
          <w:b/>
          <w:sz w:val="28"/>
          <w:szCs w:val="28"/>
        </w:rPr>
      </w:pPr>
      <w:r>
        <w:rPr>
          <w:b/>
          <w:sz w:val="28"/>
          <w:szCs w:val="28"/>
        </w:rPr>
        <w:t>Общие положения</w:t>
      </w:r>
    </w:p>
    <w:p>
      <w:pPr>
        <w:pStyle w:val="ListParagraph"/>
        <w:spacing w:before="0" w:after="0"/>
        <w:ind w:left="1069"/>
        <w:contextualSpacing/>
        <w:jc w:val="both"/>
        <w:rPr>
          <w:rFonts w:ascii="Times New Roman" w:hAnsi="Times New Roman"/>
          <w:b/>
          <w:sz w:val="20"/>
          <w:szCs w:val="20"/>
        </w:rPr>
      </w:pPr>
      <w:r>
        <w:rPr>
          <w:b/>
          <w:sz w:val="20"/>
          <w:szCs w:val="20"/>
        </w:rPr>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1.1. Настоящее Положение устанавливает порядок осуществления муниципального контроля </w:t>
      </w:r>
      <w:r>
        <w:rPr>
          <w:rFonts w:cs="Times New Roman" w:ascii="Liberation Serif" w:hAnsi="Liberation Serif"/>
          <w:b w:val="false"/>
          <w:bCs w:val="false"/>
          <w:sz w:val="28"/>
          <w:szCs w:val="28"/>
        </w:rPr>
        <w:t>на автомобильном  транспорте  и в дорожном хозяйстве</w:t>
      </w:r>
      <w:r>
        <w:rPr>
          <w:rStyle w:val="Strong"/>
          <w:rFonts w:eastAsia="Lucida Sans Unicode" w:cs="Times New Roman" w:ascii="Liberation Serif" w:hAnsi="Liberation Serif"/>
          <w:b w:val="false"/>
          <w:bCs w:val="false"/>
          <w:kern w:val="2"/>
          <w:sz w:val="28"/>
          <w:szCs w:val="28"/>
          <w:u w:val="none"/>
          <w:lang w:eastAsia="en-US" w:bidi="en-US"/>
        </w:rPr>
        <w:t xml:space="preserve"> на территории Восточного сельского поселения Камышловского муниципального района Свердловской области</w:t>
      </w:r>
      <w:r>
        <w:rPr>
          <w:rFonts w:cs="Times New Roman"/>
          <w:sz w:val="28"/>
          <w:szCs w:val="28"/>
        </w:rPr>
        <w:t xml:space="preserve"> (далее — муниципальный контроль).</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1.2. Муниципальный контроль осуществляется посредством профилактики нарушений обязательных требований, организации </w:t>
        <w:br/>
        <w:t>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pPr>
        <w:pStyle w:val="Normal"/>
        <w:spacing w:before="0" w:after="0"/>
        <w:ind w:firstLine="709"/>
        <w:jc w:val="both"/>
        <w:rPr>
          <w:rFonts w:ascii="Times New Roman" w:hAnsi="Times New Roman" w:cs="Times New Roman"/>
          <w:sz w:val="28"/>
          <w:szCs w:val="28"/>
        </w:rPr>
      </w:pPr>
      <w:r>
        <w:rPr>
          <w:rFonts w:cs="Times New Roman"/>
          <w:sz w:val="28"/>
          <w:szCs w:val="28"/>
        </w:rPr>
        <w:t>1.3. Предметом муниципального контроля является соблюдение обязательных требований:</w:t>
      </w:r>
    </w:p>
    <w:p>
      <w:pPr>
        <w:pStyle w:val="Normal"/>
        <w:spacing w:before="0" w:after="0"/>
        <w:ind w:firstLine="709"/>
        <w:jc w:val="both"/>
        <w:rPr>
          <w:rFonts w:ascii="Times New Roman" w:hAnsi="Times New Roman" w:cs="Times New Roman"/>
          <w:sz w:val="28"/>
          <w:szCs w:val="28"/>
        </w:rPr>
      </w:pPr>
      <w:r>
        <w:rPr>
          <w:rFonts w:cs="Times New Roman"/>
          <w:sz w:val="28"/>
          <w:szCs w:val="28"/>
        </w:rPr>
        <w:t>1.3.1 в области автомобильных дорог и дорожной деятельности, установленных в отношении автомобильных дорог общего пользования местного значения (далее — автомобильные дороги):</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1.3.1.1 к эксплуатации объектов дорожного сервиса, размещенных </w:t>
        <w:br/>
        <w:t>в полосах отвода и (или) придорожных полосах автомобильных дорог;</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1.3.1.2 к осуществлению работ по капитальному ремонту, ремонту </w:t>
        <w:br/>
        <w:t xml:space="preserve">и содержанию автомобильных дорог и искусственных дорожных сооружений на них (включая требования к дорожно-строительным материалам </w:t>
        <w:br/>
        <w:t>и изделиям) в части обеспечения сохранности автомобильных дорог.</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1.3.2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w:t>
        <w:br/>
        <w:t>и в дорожном хозяйстве в области организации регулярных перевозок.</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1.4. Контрольным органом, осуществляющим муниципальный контроль, является администрация Восточного  сельского поселения Камышловского  района (далее — контрольный орган). </w:t>
      </w:r>
    </w:p>
    <w:p>
      <w:pPr>
        <w:pStyle w:val="Normal"/>
        <w:spacing w:lineRule="auto" w:line="240" w:before="0" w:after="0"/>
        <w:ind w:firstLine="709"/>
        <w:jc w:val="both"/>
        <w:rPr>
          <w:rFonts w:ascii="Times New Roman" w:hAnsi="Times New Roman" w:eastAsia="Times New Roman" w:cs="Times New Roman"/>
          <w:sz w:val="24"/>
          <w:szCs w:val="24"/>
        </w:rPr>
      </w:pPr>
      <w:r>
        <w:rPr>
          <w:rFonts w:cs="Times New Roman"/>
          <w:sz w:val="28"/>
          <w:szCs w:val="28"/>
        </w:rPr>
        <w:t xml:space="preserve">1.5. </w:t>
      </w:r>
      <w:r>
        <w:rPr>
          <w:rFonts w:eastAsia="Times New Roman" w:cs="Times New Roman"/>
          <w:sz w:val="28"/>
          <w:szCs w:val="28"/>
        </w:rPr>
        <w:t xml:space="preserve">Муниципальный контроль вправе осуществлять следующие должностные лица </w:t>
      </w:r>
      <w:r>
        <w:rPr>
          <w:rFonts w:eastAsia="Times New Roman" w:cs="Times New Roman"/>
          <w:color w:val="000000"/>
          <w:spacing w:val="-6"/>
          <w:sz w:val="28"/>
          <w:szCs w:val="28"/>
        </w:rPr>
        <w:t>администрация Восточного  сельского поселения Камышловского  района</w:t>
      </w:r>
      <w:r>
        <w:rPr>
          <w:rFonts w:eastAsia="Times New Roman" w:cs="Times New Roman"/>
          <w:sz w:val="28"/>
          <w:szCs w:val="28"/>
        </w:rPr>
        <w:t>:</w:t>
      </w:r>
    </w:p>
    <w:p>
      <w:pPr>
        <w:pStyle w:val="Normal"/>
        <w:numPr>
          <w:ilvl w:val="0"/>
          <w:numId w:val="2"/>
        </w:numPr>
        <w:spacing w:lineRule="auto" w:line="240" w:before="0" w:after="0"/>
        <w:ind w:firstLine="709" w:left="0"/>
        <w:jc w:val="both"/>
        <w:rPr>
          <w:rFonts w:ascii="Times New Roman" w:hAnsi="Times New Roman" w:eastAsia="Times New Roman" w:cs="Times New Roman"/>
          <w:sz w:val="28"/>
          <w:szCs w:val="28"/>
        </w:rPr>
      </w:pPr>
      <w:r>
        <w:rPr>
          <w:rFonts w:eastAsia="Times New Roman" w:cs="Times New Roman"/>
          <w:sz w:val="28"/>
          <w:szCs w:val="28"/>
        </w:rPr>
        <w:t>глава Восточного  сельского поселения Камышловского  района (руководитель контрольного органа);</w:t>
      </w:r>
    </w:p>
    <w:p>
      <w:pPr>
        <w:pStyle w:val="Normal"/>
        <w:numPr>
          <w:ilvl w:val="0"/>
          <w:numId w:val="2"/>
        </w:numPr>
        <w:spacing w:lineRule="auto" w:line="240" w:before="0" w:after="0"/>
        <w:ind w:firstLine="709" w:left="0"/>
        <w:jc w:val="both"/>
        <w:rPr>
          <w:color w:val="000000"/>
        </w:rPr>
      </w:pPr>
      <w:r>
        <w:rPr>
          <w:rFonts w:eastAsia="Times New Roman" w:cs="Times New Roman"/>
          <w:color w:val="000000"/>
          <w:sz w:val="28"/>
          <w:szCs w:val="28"/>
        </w:rPr>
        <w:t xml:space="preserve">ведущий специалист  по имуществу администрации Восточного сельского поселения (далее- </w:t>
      </w:r>
      <w:r>
        <w:rPr>
          <w:rFonts w:eastAsia="Times New Roman" w:cs="Times New Roman"/>
          <w:color w:val="000000"/>
          <w:sz w:val="28"/>
          <w:szCs w:val="28"/>
          <w:lang w:val="ru-RU"/>
        </w:rPr>
        <w:t>и</w:t>
      </w:r>
      <w:r>
        <w:rPr>
          <w:rFonts w:eastAsia="Times New Roman" w:cs="Times New Roman"/>
          <w:color w:val="000000"/>
          <w:sz w:val="28"/>
          <w:szCs w:val="28"/>
          <w:lang w:val="en-US"/>
        </w:rPr>
        <w:t>н</w:t>
      </w:r>
      <w:r>
        <w:rPr>
          <w:rFonts w:eastAsia="Times New Roman" w:cs="Times New Roman"/>
          <w:color w:val="000000"/>
          <w:sz w:val="28"/>
          <w:szCs w:val="28"/>
          <w:lang w:val="ru-RU"/>
        </w:rPr>
        <w:t>спектор</w:t>
      </w:r>
      <w:r>
        <w:rPr>
          <w:rFonts w:eastAsia="Times New Roman" w:cs="Times New Roman"/>
          <w:color w:val="000000"/>
          <w:sz w:val="28"/>
          <w:szCs w:val="28"/>
        </w:rPr>
        <w:t>).</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1.6. Принятие решений о проведении контрольных мероприятий осуществляет руководитель контрольного органа, </w:t>
      </w:r>
      <w:r>
        <w:rPr>
          <w:rFonts w:cs="Times New Roman"/>
          <w:color w:val="000000"/>
          <w:sz w:val="28"/>
          <w:szCs w:val="28"/>
        </w:rPr>
        <w:t xml:space="preserve">а в случае его отсутствия - лицо, исполняющее его обязанности. </w:t>
      </w:r>
    </w:p>
    <w:p>
      <w:pPr>
        <w:pStyle w:val="Normal"/>
        <w:spacing w:before="0" w:after="0"/>
        <w:ind w:firstLine="709"/>
        <w:jc w:val="both"/>
        <w:rPr>
          <w:rFonts w:ascii="Times New Roman" w:hAnsi="Times New Roman" w:cs="Times New Roman"/>
          <w:sz w:val="28"/>
          <w:szCs w:val="28"/>
        </w:rPr>
      </w:pPr>
      <w:r>
        <w:rPr>
          <w:rFonts w:cs="Times New Roman"/>
          <w:sz w:val="28"/>
          <w:szCs w:val="28"/>
        </w:rPr>
        <w:t>1.7. Инспектор при осуществлении муниципального контроля имеет права, исполняет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pPr>
        <w:pStyle w:val="Normal"/>
        <w:spacing w:before="0" w:after="0"/>
        <w:ind w:firstLine="709"/>
        <w:jc w:val="both"/>
        <w:rPr>
          <w:rFonts w:ascii="Times New Roman" w:hAnsi="Times New Roman" w:cs="Times New Roman"/>
          <w:sz w:val="28"/>
          <w:szCs w:val="28"/>
        </w:rPr>
      </w:pPr>
      <w:r>
        <w:rPr>
          <w:rFonts w:cs="Times New Roman"/>
          <w:sz w:val="28"/>
          <w:szCs w:val="28"/>
        </w:rPr>
        <w:t>1.8. Объектами муниципального контроля являются:</w:t>
      </w:r>
    </w:p>
    <w:p>
      <w:pPr>
        <w:pStyle w:val="Normal"/>
        <w:spacing w:before="0" w:after="0"/>
        <w:ind w:firstLine="709"/>
        <w:jc w:val="both"/>
        <w:rPr>
          <w:rFonts w:ascii="Times New Roman" w:hAnsi="Times New Roman" w:cs="Times New Roman"/>
          <w:sz w:val="28"/>
          <w:szCs w:val="28"/>
        </w:rPr>
      </w:pPr>
      <w:r>
        <w:rPr>
          <w:rFonts w:cs="Times New Roman"/>
          <w:sz w:val="28"/>
          <w:szCs w:val="28"/>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pPr>
        <w:pStyle w:val="Normal"/>
        <w:spacing w:before="0" w:after="0"/>
        <w:ind w:firstLine="709"/>
        <w:jc w:val="both"/>
        <w:rPr>
          <w:rFonts w:ascii="Times New Roman" w:hAnsi="Times New Roman" w:cs="Times New Roman"/>
          <w:sz w:val="28"/>
          <w:szCs w:val="28"/>
        </w:rPr>
      </w:pPr>
      <w:r>
        <w:rPr>
          <w:rFonts w:cs="Times New Roman"/>
          <w:sz w:val="28"/>
          <w:szCs w:val="28"/>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pPr>
        <w:pStyle w:val="Normal"/>
        <w:spacing w:before="0" w:after="0"/>
        <w:ind w:firstLine="709"/>
        <w:jc w:val="both"/>
        <w:rPr>
          <w:rFonts w:ascii="Times New Roman" w:hAnsi="Times New Roman" w:cs="Times New Roman"/>
          <w:sz w:val="28"/>
          <w:szCs w:val="28"/>
        </w:rPr>
      </w:pPr>
      <w:r>
        <w:rPr>
          <w:rFonts w:cs="Times New Roman"/>
          <w:sz w:val="28"/>
          <w:szCs w:val="28"/>
        </w:rPr>
        <w:t>полосы отвода и (или) придорожные полосы автомобильных дорог, объекты дорожного сервиса, размещенные в их границах.</w:t>
      </w:r>
    </w:p>
    <w:p>
      <w:pPr>
        <w:pStyle w:val="Normal"/>
        <w:spacing w:before="0" w:after="0"/>
        <w:ind w:firstLine="709"/>
        <w:jc w:val="both"/>
        <w:rPr>
          <w:rFonts w:ascii="Times New Roman" w:hAnsi="Times New Roman" w:cs="Times New Roman"/>
          <w:sz w:val="28"/>
          <w:szCs w:val="28"/>
        </w:rPr>
      </w:pPr>
      <w:r>
        <w:rPr>
          <w:rFonts w:cs="Times New Roman"/>
          <w:sz w:val="28"/>
          <w:szCs w:val="28"/>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результаты деятельности контролируемых лиц в отношении автомобильных дорог;</w:t>
      </w:r>
    </w:p>
    <w:p>
      <w:pPr>
        <w:pStyle w:val="Normal"/>
        <w:spacing w:before="0" w:after="0"/>
        <w:ind w:firstLine="709"/>
        <w:jc w:val="both"/>
        <w:rPr>
          <w:color w:val="000000"/>
        </w:rPr>
      </w:pPr>
      <w:r>
        <w:rPr>
          <w:rFonts w:cs="Times New Roman"/>
          <w:color w:val="000000"/>
          <w:sz w:val="28"/>
          <w:szCs w:val="28"/>
        </w:rPr>
        <w:t>автомобильные дороги в части соблюдения обязательных требований по обеспечению сохранности автомобильных дорог.</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1.9. Муниципальный контроль осуществляется в соответствии с:</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Федеральным законом от 08.11.2007 № 259-ФЗ «Устав автомобильного транспорта и городского наземного электрического транспорта»;</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pPr>
        <w:pStyle w:val="Normal"/>
        <w:spacing w:before="0" w:after="0"/>
        <w:ind w:firstLine="709"/>
        <w:jc w:val="both"/>
        <w:rPr>
          <w:rFonts w:ascii="Times New Roman" w:hAnsi="Times New Roman" w:cs="Times New Roman"/>
          <w:color w:val="000000"/>
          <w:sz w:val="28"/>
          <w:szCs w:val="28"/>
        </w:rPr>
      </w:pPr>
      <w:r>
        <w:rPr>
          <w:rFonts w:cs="Times New Roman"/>
          <w:color w:val="000000"/>
          <w:sz w:val="28"/>
          <w:szCs w:val="28"/>
        </w:rPr>
        <w:t>Федеральным законом от 31.07.2020 № 248-ФЗ «О государственном контроле (надзоре) и муниципальном контроле в Российской Федерации»;</w:t>
      </w:r>
    </w:p>
    <w:p>
      <w:pPr>
        <w:pStyle w:val="Normal"/>
        <w:spacing w:before="0" w:after="0"/>
        <w:ind w:firstLine="709"/>
        <w:jc w:val="both"/>
        <w:rPr>
          <w:rFonts w:ascii="Times New Roman" w:hAnsi="Times New Roman" w:cs="Times New Roman"/>
          <w:sz w:val="28"/>
          <w:szCs w:val="28"/>
        </w:rPr>
      </w:pPr>
      <w:r>
        <w:rPr>
          <w:rFonts w:cs="Times New Roman"/>
          <w:sz w:val="28"/>
          <w:szCs w:val="28"/>
        </w:rPr>
        <w:t>Уставом</w:t>
      </w:r>
      <w:r>
        <w:rPr/>
        <w:t xml:space="preserve"> </w:t>
      </w:r>
      <w:r>
        <w:rPr>
          <w:rFonts w:cs="Times New Roman"/>
          <w:sz w:val="28"/>
          <w:szCs w:val="28"/>
          <w:lang w:val="ru-RU"/>
        </w:rPr>
        <w:t>В</w:t>
      </w:r>
      <w:r>
        <w:rPr>
          <w:rFonts w:cs="Times New Roman"/>
          <w:sz w:val="28"/>
          <w:szCs w:val="28"/>
          <w:lang w:val="en-US"/>
        </w:rPr>
        <w:t>осточн</w:t>
      </w:r>
      <w:r>
        <w:rPr>
          <w:rFonts w:cs="Times New Roman"/>
          <w:sz w:val="28"/>
          <w:szCs w:val="28"/>
          <w:lang w:val="ru-RU"/>
        </w:rPr>
        <w:t xml:space="preserve">ого </w:t>
      </w:r>
      <w:r>
        <w:rPr/>
        <w:t xml:space="preserve"> </w:t>
      </w:r>
      <w:r>
        <w:rPr>
          <w:rFonts w:cs="Times New Roman"/>
          <w:sz w:val="28"/>
          <w:szCs w:val="28"/>
        </w:rPr>
        <w:t>сельского поселения.</w:t>
      </w:r>
    </w:p>
    <w:p>
      <w:pPr>
        <w:pStyle w:val="1"/>
        <w:spacing w:before="0" w:after="0"/>
        <w:ind w:left="0"/>
        <w:jc w:val="both"/>
        <w:rPr>
          <w:rFonts w:ascii="Times New Roman" w:hAnsi="Times New Roman" w:cs="Times New Roman"/>
          <w:sz w:val="28"/>
          <w:szCs w:val="28"/>
        </w:rPr>
      </w:pPr>
      <w:r>
        <w:rPr>
          <w:rFonts w:cs="Times New Roman" w:ascii="Times New Roman" w:hAnsi="Times New Roman"/>
          <w:color w:val="000000"/>
          <w:sz w:val="28"/>
          <w:szCs w:val="28"/>
        </w:rPr>
        <w:tab/>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pPr>
        <w:pStyle w:val="Normal"/>
        <w:spacing w:before="0" w:after="0"/>
        <w:ind w:firstLine="709"/>
        <w:jc w:val="both"/>
        <w:rPr>
          <w:rFonts w:ascii="Times New Roman" w:hAnsi="Times New Roman" w:cs="Times New Roman"/>
          <w:sz w:val="28"/>
          <w:szCs w:val="28"/>
        </w:rPr>
      </w:pPr>
      <w:r>
        <w:rPr>
          <w:rFonts w:cs="Times New Roman"/>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pPr>
        <w:pStyle w:val="Normal"/>
        <w:spacing w:before="0" w:after="0"/>
        <w:ind w:firstLine="709"/>
        <w:jc w:val="both"/>
        <w:rPr>
          <w:rFonts w:ascii="Times New Roman" w:hAnsi="Times New Roman" w:cs="Times New Roman"/>
          <w:sz w:val="28"/>
          <w:szCs w:val="28"/>
        </w:rPr>
      </w:pPr>
      <w:r>
        <w:rPr>
          <w:rFonts w:cs="Times New Roman"/>
          <w:sz w:val="28"/>
          <w:szCs w:val="28"/>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pPr>
        <w:pStyle w:val="Normal"/>
        <w:spacing w:before="0" w:after="0"/>
        <w:ind w:firstLine="709"/>
        <w:jc w:val="both"/>
        <w:rPr>
          <w:rFonts w:ascii="Times New Roman" w:hAnsi="Times New Roman" w:cs="Times New Roman"/>
          <w:sz w:val="28"/>
          <w:szCs w:val="28"/>
        </w:rPr>
      </w:pPr>
      <w:r>
        <w:rPr>
          <w:rFonts w:eastAsia="Times New Roman" w:cs="Times New Roman"/>
          <w:sz w:val="28"/>
          <w:szCs w:val="28"/>
        </w:rPr>
        <w:t>1.13.</w:t>
      </w:r>
      <w:r>
        <w:rPr>
          <w:rFonts w:eastAsia="Times New Roman" w:cs="Times New Roman"/>
          <w:color w:val="000000"/>
          <w:sz w:val="28"/>
          <w:szCs w:val="28"/>
        </w:rPr>
        <w:t xml:space="preserve">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pPr>
        <w:pStyle w:val="1"/>
        <w:spacing w:before="0" w:after="0"/>
        <w:ind w:left="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ab/>
        <w:t>1.14.</w:t>
      </w:r>
      <w:r>
        <w:rPr>
          <w:rFonts w:eastAsia="Times New Roman" w:cs="Times New Roman" w:ascii="Times New Roman" w:hAnsi="Times New Roman"/>
          <w:color w:val="000000"/>
          <w:sz w:val="28"/>
          <w:szCs w:val="28"/>
          <w:lang w:eastAsia="ru-RU"/>
        </w:rPr>
        <w:t xml:space="preserve">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r>
        <w:fldChar w:fldCharType="begin"/>
      </w:r>
      <w:r>
        <w:rPr>
          <w:rStyle w:val="Hyperlink"/>
          <w:sz w:val="28"/>
          <w:u w:val="none"/>
          <w:szCs w:val="28"/>
          <w:rFonts w:eastAsia="Times New Roman" w:cs="Times New Roman" w:ascii="Times New Roman" w:hAnsi="Times New Roman"/>
          <w:color w:val="000000"/>
          <w:lang w:eastAsia="ru-RU"/>
        </w:rPr>
        <w:instrText xml:space="preserve"> HYPERLINK "https://docs.cntd.ru/document/565415215" \l "64U0IK"</w:instrText>
      </w:r>
      <w:r>
        <w:rPr>
          <w:rStyle w:val="Hyperlink"/>
          <w:sz w:val="28"/>
          <w:u w:val="none"/>
          <w:szCs w:val="28"/>
          <w:rFonts w:eastAsia="Times New Roman" w:cs="Times New Roman" w:ascii="Times New Roman" w:hAnsi="Times New Roman"/>
          <w:color w:val="000000"/>
          <w:lang w:eastAsia="ru-RU"/>
        </w:rPr>
        <w:fldChar w:fldCharType="separate"/>
      </w:r>
      <w:r>
        <w:rPr>
          <w:rStyle w:val="Hyperlink"/>
          <w:rFonts w:eastAsia="Times New Roman" w:cs="Times New Roman" w:ascii="Times New Roman" w:hAnsi="Times New Roman"/>
          <w:color w:val="000000"/>
          <w:sz w:val="28"/>
          <w:szCs w:val="28"/>
          <w:u w:val="none"/>
          <w:lang w:eastAsia="ru-RU"/>
        </w:rPr>
        <w:t xml:space="preserve">Федеральным законом </w:t>
      </w:r>
      <w:r>
        <w:rPr>
          <w:rStyle w:val="Hyperlink"/>
          <w:sz w:val="28"/>
          <w:u w:val="none"/>
          <w:szCs w:val="28"/>
          <w:rFonts w:eastAsia="Times New Roman" w:cs="Times New Roman" w:ascii="Times New Roman" w:hAnsi="Times New Roman"/>
          <w:color w:val="000000"/>
          <w:lang w:eastAsia="ru-RU"/>
        </w:rPr>
        <w:fldChar w:fldCharType="end"/>
      </w:r>
      <w:r>
        <w:rPr>
          <w:rFonts w:eastAsia="Times New Roman" w:cs="Times New Roman" w:ascii="Times New Roman" w:hAnsi="Times New Roman"/>
          <w:color w:val="000000"/>
          <w:sz w:val="28"/>
          <w:szCs w:val="28"/>
          <w:lang w:eastAsia="ru-RU"/>
        </w:rPr>
        <w:t xml:space="preserve">№248-ФЗ, осуществляются с учетом требований законодательства Российской Федерации о государственной и иной охраняемой законом тайне. </w:t>
      </w:r>
    </w:p>
    <w:p>
      <w:pPr>
        <w:pStyle w:val="Normal"/>
        <w:spacing w:before="0" w:after="0"/>
        <w:ind w:firstLine="709"/>
        <w:jc w:val="both"/>
        <w:rPr>
          <w:rFonts w:ascii="Times New Roman" w:hAnsi="Times New Roman" w:cs="Times New Roman"/>
          <w:sz w:val="28"/>
          <w:szCs w:val="28"/>
        </w:rPr>
      </w:pPr>
      <w:r>
        <w:rPr>
          <w:rFonts w:eastAsia="Times New Roman" w:cs="Times New Roman"/>
          <w:sz w:val="28"/>
          <w:szCs w:val="28"/>
        </w:rPr>
        <w:t>1.15.</w:t>
      </w:r>
      <w:r>
        <w:rPr>
          <w:rFonts w:eastAsia="Times New Roman" w:cs="Times New Roman"/>
          <w:color w:val="000000"/>
          <w:sz w:val="28"/>
          <w:szCs w:val="28"/>
        </w:rPr>
        <w:t xml:space="preserve"> Муниципальный контроль осуществляется в соответствии с настоящим Положением</w:t>
      </w:r>
      <w:r>
        <w:rPr>
          <w:rFonts w:eastAsia="Times New Roman" w:cs="Times New Roman"/>
          <w:sz w:val="28"/>
          <w:szCs w:val="28"/>
        </w:rPr>
        <w:t>.</w:t>
      </w:r>
    </w:p>
    <w:p>
      <w:pPr>
        <w:pStyle w:val="Normal"/>
        <w:numPr>
          <w:ilvl w:val="0"/>
          <w:numId w:val="0"/>
        </w:numPr>
        <w:spacing w:before="0" w:after="0"/>
        <w:ind w:firstLine="709" w:left="0"/>
        <w:jc w:val="center"/>
        <w:outlineLvl w:val="0"/>
        <w:rPr>
          <w:rFonts w:ascii="Times New Roman" w:hAnsi="Times New Roman" w:cs="Times New Roman"/>
          <w:b/>
          <w:sz w:val="28"/>
          <w:szCs w:val="28"/>
        </w:rPr>
      </w:pPr>
      <w:r>
        <w:rPr>
          <w:rFonts w:cs="Times New Roman"/>
          <w:b/>
          <w:sz w:val="28"/>
          <w:szCs w:val="28"/>
        </w:rPr>
      </w:r>
    </w:p>
    <w:p>
      <w:pPr>
        <w:pStyle w:val="Normal"/>
        <w:numPr>
          <w:ilvl w:val="0"/>
          <w:numId w:val="0"/>
        </w:numPr>
        <w:spacing w:before="0" w:after="0"/>
        <w:ind w:firstLine="709" w:left="0"/>
        <w:jc w:val="both"/>
        <w:outlineLvl w:val="0"/>
        <w:rPr>
          <w:rFonts w:ascii="Times New Roman" w:hAnsi="Times New Roman" w:cs="Times New Roman"/>
          <w:sz w:val="28"/>
          <w:szCs w:val="28"/>
        </w:rPr>
      </w:pPr>
      <w:r>
        <w:rPr>
          <w:rFonts w:cs="Times New Roman"/>
          <w:b/>
          <w:sz w:val="28"/>
          <w:szCs w:val="28"/>
        </w:rPr>
        <w:t>2. Управление рисками причинения вреда (ущерба) охраняемым</w:t>
      </w:r>
      <w:r>
        <w:rPr>
          <w:rFonts w:cs="Times New Roman"/>
          <w:sz w:val="28"/>
          <w:szCs w:val="28"/>
        </w:rPr>
        <w:t xml:space="preserve"> </w:t>
      </w:r>
      <w:r>
        <w:rPr>
          <w:rFonts w:cs="Times New Roman"/>
          <w:b/>
          <w:sz w:val="28"/>
          <w:szCs w:val="28"/>
        </w:rPr>
        <w:t xml:space="preserve">законом ценностям при осуществлении муниципального контроля </w:t>
      </w:r>
    </w:p>
    <w:p>
      <w:pPr>
        <w:pStyle w:val="Normal"/>
        <w:spacing w:before="0" w:after="0"/>
        <w:jc w:val="both"/>
        <w:rPr>
          <w:rFonts w:ascii="Times New Roman" w:hAnsi="Times New Roman" w:cs="Times New Roman"/>
          <w:sz w:val="28"/>
          <w:szCs w:val="28"/>
        </w:rPr>
      </w:pPr>
      <w:r>
        <w:rPr>
          <w:rFonts w:cs="Times New Roman"/>
          <w:sz w:val="28"/>
          <w:szCs w:val="28"/>
        </w:rPr>
      </w:r>
    </w:p>
    <w:p>
      <w:pPr>
        <w:pStyle w:val="Normal"/>
        <w:spacing w:before="0" w:after="0"/>
        <w:jc w:val="both"/>
        <w:rPr>
          <w:rFonts w:ascii="Times New Roman" w:hAnsi="Times New Roman" w:cs="Times New Roman"/>
          <w:sz w:val="28"/>
          <w:szCs w:val="28"/>
        </w:rPr>
      </w:pPr>
      <w:r>
        <w:rPr>
          <w:rFonts w:cs="Times New Roman"/>
          <w:color w:val="000000"/>
          <w:sz w:val="28"/>
          <w:szCs w:val="28"/>
        </w:rPr>
        <w:tab/>
        <w:t>2.1. Муниципальный</w:t>
      </w:r>
      <w:r>
        <w:rPr>
          <w:rFonts w:eastAsia="Calibri" w:cs="Times New Roman"/>
          <w:color w:val="000000"/>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pPr>
        <w:pStyle w:val="Normal"/>
        <w:spacing w:before="0" w:after="0"/>
        <w:jc w:val="both"/>
        <w:rPr>
          <w:rFonts w:ascii="Times New Roman" w:hAnsi="Times New Roman" w:cs="Times New Roman"/>
          <w:sz w:val="28"/>
          <w:szCs w:val="28"/>
        </w:rPr>
      </w:pPr>
      <w:r>
        <w:rPr>
          <w:rFonts w:eastAsia="Calibri" w:cs="Times New Roman"/>
          <w:color w:val="000000"/>
          <w:sz w:val="28"/>
          <w:szCs w:val="28"/>
          <w:lang w:eastAsia="en-US"/>
        </w:rPr>
        <w:tab/>
        <w:t>2.2. В целях оценки риска причинения вреда (ущерба)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w:t>
      </w:r>
    </w:p>
    <w:p>
      <w:pPr>
        <w:pStyle w:val="Normal"/>
        <w:spacing w:before="0" w:after="0"/>
        <w:ind w:firstLine="709"/>
        <w:jc w:val="both"/>
        <w:rPr>
          <w:rFonts w:ascii="Times New Roman" w:hAnsi="Times New Roman" w:cs="Times New Roman"/>
          <w:sz w:val="28"/>
        </w:rPr>
      </w:pPr>
      <w:r>
        <w:rPr>
          <w:rFonts w:cs="Times New Roman"/>
          <w:sz w:val="28"/>
        </w:rPr>
        <w:t>Перечень индикаторов риска нарушения обязательных требований, используемых при осуществления муниципального контроля установлен приложением к настоящему Положению.</w:t>
      </w:r>
    </w:p>
    <w:p>
      <w:pPr>
        <w:pStyle w:val="Normal"/>
        <w:spacing w:before="0" w:after="0"/>
        <w:jc w:val="both"/>
        <w:rPr>
          <w:rFonts w:ascii="Times New Roman" w:hAnsi="Times New Roman" w:cs="Times New Roman"/>
          <w:sz w:val="28"/>
          <w:szCs w:val="28"/>
        </w:rPr>
      </w:pPr>
      <w:r>
        <w:rPr>
          <w:rFonts w:cs="Times New Roman"/>
          <w:color w:val="000000"/>
          <w:sz w:val="28"/>
          <w:szCs w:val="28"/>
        </w:rPr>
        <w:tab/>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pPr>
        <w:pStyle w:val="Normal"/>
        <w:spacing w:before="0" w:after="0"/>
        <w:jc w:val="both"/>
        <w:rPr>
          <w:rFonts w:ascii="Times New Roman" w:hAnsi="Times New Roman" w:cs="Times New Roman"/>
          <w:sz w:val="28"/>
          <w:szCs w:val="28"/>
        </w:rPr>
      </w:pPr>
      <w:r>
        <w:rPr>
          <w:rFonts w:cs="Times New Roman"/>
          <w:color w:val="000000"/>
          <w:sz w:val="28"/>
          <w:szCs w:val="28"/>
        </w:rPr>
        <w:tab/>
        <w:t>1) средний риск;</w:t>
      </w:r>
    </w:p>
    <w:p>
      <w:pPr>
        <w:pStyle w:val="Normal"/>
        <w:spacing w:before="0" w:after="0"/>
        <w:jc w:val="both"/>
        <w:rPr>
          <w:rFonts w:ascii="Times New Roman" w:hAnsi="Times New Roman" w:cs="Times New Roman"/>
          <w:sz w:val="28"/>
          <w:szCs w:val="28"/>
        </w:rPr>
      </w:pPr>
      <w:r>
        <w:rPr>
          <w:rFonts w:cs="Times New Roman"/>
          <w:color w:val="000000"/>
          <w:sz w:val="28"/>
          <w:szCs w:val="28"/>
        </w:rPr>
        <w:tab/>
        <w:t>2) умеренный риск;</w:t>
      </w:r>
    </w:p>
    <w:p>
      <w:pPr>
        <w:pStyle w:val="Normal"/>
        <w:spacing w:before="0" w:after="0"/>
        <w:ind w:firstLine="720"/>
        <w:jc w:val="both"/>
        <w:rPr>
          <w:rFonts w:ascii="Times New Roman" w:hAnsi="Times New Roman" w:cs="Times New Roman"/>
          <w:sz w:val="28"/>
          <w:szCs w:val="28"/>
        </w:rPr>
      </w:pPr>
      <w:r>
        <w:rPr>
          <w:rFonts w:cs="Times New Roman"/>
          <w:color w:val="000000"/>
          <w:sz w:val="28"/>
          <w:szCs w:val="28"/>
        </w:rPr>
        <w:t>3) низкий риск.</w:t>
      </w:r>
    </w:p>
    <w:p>
      <w:pPr>
        <w:pStyle w:val="Normal"/>
        <w:spacing w:before="0" w:after="0"/>
        <w:jc w:val="both"/>
        <w:rPr>
          <w:rFonts w:ascii="Times New Roman" w:hAnsi="Times New Roman" w:cs="Times New Roman"/>
          <w:sz w:val="28"/>
          <w:szCs w:val="28"/>
          <w:shd w:fill="FFFFFF" w:val="clear"/>
        </w:rPr>
      </w:pPr>
      <w:r>
        <w:rPr>
          <w:rFonts w:cs="Times New Roman"/>
          <w:color w:val="FF3333"/>
          <w:sz w:val="28"/>
          <w:szCs w:val="28"/>
          <w:shd w:fill="FFFFFF" w:val="clear"/>
        </w:rPr>
        <w:tab/>
      </w:r>
      <w:r>
        <w:rPr>
          <w:rFonts w:cs="Times New Roman"/>
          <w:sz w:val="28"/>
          <w:szCs w:val="28"/>
          <w:shd w:fill="FFFFFF" w:val="clear"/>
        </w:rPr>
        <w:t>2.4. Объекты контроля относятся к следующим категориям риска:</w:t>
      </w:r>
    </w:p>
    <w:p>
      <w:pPr>
        <w:pStyle w:val="Normal"/>
        <w:spacing w:before="0" w:after="0"/>
        <w:ind w:firstLine="720"/>
        <w:jc w:val="both"/>
        <w:rPr>
          <w:rFonts w:ascii="Times New Roman" w:hAnsi="Times New Roman" w:cs="Times New Roman"/>
          <w:sz w:val="28"/>
          <w:szCs w:val="28"/>
        </w:rPr>
      </w:pPr>
      <w:r>
        <w:rPr>
          <w:rFonts w:cs="Times New Roman"/>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pPr>
        <w:pStyle w:val="Normal"/>
        <w:spacing w:before="0" w:after="0"/>
        <w:ind w:firstLine="720"/>
        <w:jc w:val="both"/>
        <w:rPr>
          <w:rFonts w:ascii="Times New Roman" w:hAnsi="Times New Roman" w:cs="Times New Roman"/>
          <w:sz w:val="28"/>
          <w:szCs w:val="28"/>
        </w:rPr>
      </w:pPr>
      <w:r>
        <w:rPr>
          <w:rFonts w:cs="Times New Roman"/>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pPr>
        <w:pStyle w:val="Normal"/>
        <w:spacing w:before="0" w:after="0"/>
        <w:ind w:firstLine="720"/>
        <w:jc w:val="both"/>
        <w:rPr>
          <w:rFonts w:ascii="Times New Roman" w:hAnsi="Times New Roman" w:cs="Times New Roman"/>
          <w:sz w:val="28"/>
          <w:szCs w:val="28"/>
        </w:rPr>
      </w:pPr>
      <w:r>
        <w:rPr>
          <w:rFonts w:cs="Times New Roman"/>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pPr>
        <w:pStyle w:val="Normal"/>
        <w:spacing w:before="0" w:after="0"/>
        <w:jc w:val="both"/>
        <w:rPr>
          <w:rFonts w:ascii="Times New Roman" w:hAnsi="Times New Roman" w:cs="Times New Roman"/>
          <w:sz w:val="28"/>
          <w:szCs w:val="28"/>
        </w:rPr>
      </w:pPr>
      <w:r>
        <w:rPr>
          <w:rFonts w:cs="Times New Roman"/>
          <w:color w:val="000000"/>
          <w:sz w:val="28"/>
          <w:szCs w:val="28"/>
          <w:shd w:fill="FFFFFF" w:val="clear"/>
        </w:rPr>
        <w:tab/>
      </w:r>
      <w:r>
        <w:rPr>
          <w:rFonts w:eastAsia="Calibri" w:cs="Times New Roman"/>
          <w:color w:val="000000"/>
          <w:sz w:val="28"/>
          <w:szCs w:val="28"/>
          <w:shd w:fill="FFFFFF" w:val="clear"/>
        </w:rPr>
        <w:t xml:space="preserve">2.5. Контрольный орган осуществляет учет объектов контроля. </w:t>
      </w:r>
      <w:r>
        <w:rPr>
          <w:rFonts w:cs="Times New Roman"/>
          <w:color w:val="000000"/>
          <w:sz w:val="28"/>
          <w:szCs w:val="28"/>
          <w:shd w:fill="FFFFFF" w:val="clear"/>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pPr>
        <w:pStyle w:val="Normal"/>
        <w:spacing w:before="0" w:after="0"/>
        <w:jc w:val="both"/>
        <w:rPr>
          <w:rFonts w:ascii="Times New Roman" w:hAnsi="Times New Roman" w:cs="Times New Roman"/>
          <w:sz w:val="28"/>
          <w:szCs w:val="28"/>
        </w:rPr>
      </w:pPr>
      <w:r>
        <w:rPr>
          <w:rFonts w:eastAsia="Calibri" w:cs="Times New Roman"/>
          <w:color w:val="000000"/>
          <w:sz w:val="28"/>
          <w:szCs w:val="28"/>
          <w:shd w:fill="FFFFFF" w:val="clear"/>
        </w:rPr>
        <w:tab/>
        <w:t xml:space="preserve">Контрольный орган осуществляет категорирование объектов контроля в порядке, определенном статьей 24 </w:t>
      </w:r>
      <w:r>
        <w:rPr>
          <w:rFonts w:cs="Times New Roman"/>
          <w:color w:val="000000"/>
          <w:sz w:val="28"/>
          <w:szCs w:val="28"/>
          <w:shd w:fill="FFFFFF" w:val="clear"/>
        </w:rPr>
        <w:t>Федерального закона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pPr>
        <w:pStyle w:val="Normal"/>
        <w:spacing w:before="0" w:after="0"/>
        <w:jc w:val="both"/>
        <w:rPr>
          <w:rFonts w:ascii="Times New Roman" w:hAnsi="Times New Roman" w:cs="Times New Roman"/>
          <w:color w:val="000000"/>
          <w:sz w:val="28"/>
          <w:szCs w:val="28"/>
          <w:shd w:fill="FFFFFF" w:val="clear"/>
        </w:rPr>
      </w:pPr>
      <w:r>
        <w:rPr>
          <w:rFonts w:cs="Times New Roman"/>
          <w:color w:val="000000"/>
          <w:sz w:val="28"/>
          <w:szCs w:val="28"/>
          <w:shd w:fill="FFFFFF" w:val="clear"/>
        </w:rPr>
      </w:r>
    </w:p>
    <w:p>
      <w:pPr>
        <w:pStyle w:val="Normal"/>
        <w:spacing w:before="0" w:after="0"/>
        <w:ind w:firstLine="709"/>
        <w:jc w:val="both"/>
        <w:rPr>
          <w:rFonts w:ascii="Times New Roman" w:hAnsi="Times New Roman" w:cs="Times New Roman"/>
          <w:sz w:val="28"/>
          <w:szCs w:val="28"/>
        </w:rPr>
      </w:pPr>
      <w:r>
        <w:rPr>
          <w:rFonts w:cs="Times New Roman"/>
          <w:b/>
          <w:sz w:val="28"/>
          <w:szCs w:val="28"/>
        </w:rPr>
        <w:t xml:space="preserve">3. Профилактика рисков причинения вреда (ущерба) охраняемым законом ценностям при осуществлении муниципального контроля </w:t>
      </w:r>
    </w:p>
    <w:p>
      <w:pPr>
        <w:pStyle w:val="Normal"/>
        <w:spacing w:before="0" w:after="0"/>
        <w:ind w:firstLine="709"/>
        <w:jc w:val="both"/>
        <w:rPr>
          <w:rFonts w:ascii="Times New Roman" w:hAnsi="Times New Roman" w:cs="Times New Roman"/>
          <w:sz w:val="28"/>
          <w:szCs w:val="28"/>
        </w:rPr>
      </w:pPr>
      <w:r>
        <w:rPr>
          <w:rFonts w:cs="Times New Roman"/>
          <w:sz w:val="28"/>
          <w:szCs w:val="28"/>
        </w:rPr>
        <w:t xml:space="preserve">3.1. Профилактические мероприятия проводятся контрольным органом в целях, </w:t>
      </w:r>
      <w:r>
        <w:rPr>
          <w:rFonts w:eastAsia="Calibri" w:cs="Times New Roman"/>
          <w:color w:val="000000"/>
          <w:sz w:val="28"/>
          <w:szCs w:val="28"/>
        </w:rPr>
        <w:t>определенных частью 1 статьи 44 Федерального закона № 248-ФЗ,</w:t>
      </w:r>
      <w:r>
        <w:rPr>
          <w:rFonts w:eastAsia="Calibri" w:cs="Times New Roman"/>
          <w:sz w:val="28"/>
          <w:szCs w:val="28"/>
        </w:rPr>
        <w:t xml:space="preserve"> а также</w:t>
      </w:r>
      <w:r>
        <w:rPr>
          <w:rFonts w:cs="Times New Roman"/>
          <w:sz w:val="28"/>
          <w:szCs w:val="28"/>
        </w:rPr>
        <w:t xml:space="preserve"> являются приоритетными по отношению к проведению контрольных мероприятий.</w:t>
      </w:r>
    </w:p>
    <w:p>
      <w:pPr>
        <w:pStyle w:val="Normal"/>
        <w:spacing w:before="0" w:after="0"/>
        <w:ind w:firstLine="709"/>
        <w:jc w:val="both"/>
        <w:rPr>
          <w:rFonts w:ascii="Times New Roman" w:hAnsi="Times New Roman" w:eastAsia="Calibri" w:cs="Times New Roman"/>
          <w:sz w:val="28"/>
          <w:szCs w:val="28"/>
        </w:rPr>
      </w:pPr>
      <w:r>
        <w:rPr>
          <w:rFonts w:eastAsia="Calibri" w:cs="Times New Roman"/>
          <w:sz w:val="28"/>
          <w:szCs w:val="28"/>
        </w:rPr>
        <w:t xml:space="preserve">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w:t>
      </w:r>
      <w:r>
        <w:rPr>
          <w:rFonts w:eastAsia="Calibri" w:cs="Times New Roman"/>
          <w:color w:val="000000"/>
          <w:sz w:val="28"/>
          <w:szCs w:val="28"/>
        </w:rPr>
        <w:t>администрации Восточного сельского поселения</w:t>
      </w:r>
      <w:r>
        <w:rPr>
          <w:rFonts w:eastAsia="Calibri" w:cs="Times New Roman"/>
          <w:sz w:val="28"/>
          <w:szCs w:val="28"/>
        </w:rPr>
        <w:t xml:space="preserve"> в соответствии с действующим законодательством.</w:t>
      </w:r>
    </w:p>
    <w:p>
      <w:pPr>
        <w:pStyle w:val="Normal"/>
        <w:spacing w:before="0" w:after="0"/>
        <w:ind w:firstLine="709"/>
        <w:jc w:val="both"/>
        <w:rPr>
          <w:rFonts w:ascii="Times New Roman" w:hAnsi="Times New Roman" w:cs="Times New Roman"/>
          <w:sz w:val="28"/>
          <w:szCs w:val="28"/>
        </w:rPr>
      </w:pPr>
      <w:r>
        <w:rPr>
          <w:rFonts w:eastAsia="Times New Roman" w:cs="Times New Roman"/>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Pr>
          <w:rFonts w:cs="Times New Roman"/>
          <w:color w:val="000000"/>
          <w:sz w:val="28"/>
          <w:szCs w:val="28"/>
        </w:rPr>
        <w:t>Если иное не установлено Федеральным законом № 248-ФЗ</w:t>
      </w:r>
      <w:r>
        <w:rPr>
          <w:rFonts w:cs="Times New Roman"/>
          <w:sz w:val="28"/>
          <w:szCs w:val="28"/>
        </w:rPr>
        <w:t xml:space="preserve"> </w:t>
      </w:r>
      <w:r>
        <w:rPr>
          <w:rFonts w:eastAsia="Times New Roman" w:cs="Times New Roman"/>
          <w:sz w:val="28"/>
          <w:szCs w:val="28"/>
        </w:rPr>
        <w:t xml:space="preserve">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w:t>
      </w:r>
      <w:r>
        <w:rPr>
          <w:rFonts w:eastAsia="Times New Roman" w:cs="Times New Roman"/>
          <w:color w:val="000000"/>
          <w:sz w:val="28"/>
          <w:szCs w:val="28"/>
        </w:rPr>
        <w:t>ли</w:t>
      </w:r>
      <w:r>
        <w:rPr>
          <w:rFonts w:cs="Times New Roman"/>
          <w:color w:val="000000"/>
          <w:sz w:val="28"/>
          <w:szCs w:val="28"/>
        </w:rPr>
        <w:t>бо в случаях, предусмотренных Федеральным законом № 248-ФЗ, принимает меры, указанные в статье 90 Федерального закона № 248-ФЗ.</w:t>
      </w:r>
    </w:p>
    <w:p>
      <w:pPr>
        <w:pStyle w:val="1"/>
        <w:tabs>
          <w:tab w:val="clear" w:pos="720"/>
          <w:tab w:val="left" w:pos="1134" w:leader="none"/>
          <w:tab w:val="left" w:pos="1470" w:leader="none"/>
        </w:tabs>
        <w:spacing w:before="0" w:after="0"/>
        <w:ind w:firstLine="567" w:left="0"/>
        <w:jc w:val="both"/>
        <w:rPr>
          <w:rFonts w:ascii="Times New Roman" w:hAnsi="Times New Roman" w:cs="Times New Roman"/>
          <w:sz w:val="28"/>
          <w:szCs w:val="28"/>
        </w:rPr>
      </w:pPr>
      <w:r>
        <w:rPr>
          <w:rFonts w:eastAsia="Times New Roman" w:cs="Times New Roman" w:ascii="Times New Roman" w:hAnsi="Times New Roman"/>
          <w:sz w:val="28"/>
          <w:szCs w:val="28"/>
          <w:lang w:eastAsia="ru-RU"/>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0" w:name="P85_Копия_1"/>
      <w:bookmarkEnd w:id="0"/>
    </w:p>
    <w:p>
      <w:pPr>
        <w:pStyle w:val="1"/>
        <w:tabs>
          <w:tab w:val="clear" w:pos="720"/>
          <w:tab w:val="left" w:pos="1134" w:leader="none"/>
        </w:tabs>
        <w:spacing w:before="0" w:after="0"/>
        <w:ind w:firstLine="567" w:left="0"/>
        <w:jc w:val="both"/>
        <w:rPr>
          <w:rFonts w:ascii="Times New Roman" w:hAnsi="Times New Roman" w:cs="Times New Roman"/>
          <w:sz w:val="28"/>
          <w:szCs w:val="28"/>
        </w:rPr>
      </w:pPr>
      <w:r>
        <w:rPr>
          <w:rFonts w:eastAsia="Calibri" w:cs="Times New Roman" w:ascii="Times New Roman" w:hAnsi="Times New Roman"/>
          <w:sz w:val="28"/>
          <w:szCs w:val="28"/>
        </w:rPr>
        <w:t>3.5. При осуществлении муниципального контроля могут проводиться следующие виды профилактических мероприятий:</w:t>
      </w:r>
    </w:p>
    <w:p>
      <w:pPr>
        <w:pStyle w:val="1"/>
        <w:spacing w:before="0" w:after="0"/>
        <w:ind w:firstLine="567" w:left="0"/>
        <w:jc w:val="both"/>
        <w:rPr>
          <w:rFonts w:ascii="Times New Roman" w:hAnsi="Times New Roman" w:cs="Times New Roman"/>
          <w:sz w:val="28"/>
          <w:szCs w:val="28"/>
        </w:rPr>
      </w:pPr>
      <w:r>
        <w:rPr>
          <w:rFonts w:eastAsia="Calibri" w:cs="Times New Roman" w:ascii="Times New Roman" w:hAnsi="Times New Roman"/>
          <w:sz w:val="28"/>
          <w:szCs w:val="28"/>
        </w:rPr>
        <w:t>1) информирование;</w:t>
      </w:r>
    </w:p>
    <w:p>
      <w:pPr>
        <w:pStyle w:val="1"/>
        <w:tabs>
          <w:tab w:val="clear" w:pos="720"/>
          <w:tab w:val="left" w:pos="567" w:leader="none"/>
        </w:tabs>
        <w:spacing w:before="0" w:after="0"/>
        <w:ind w:left="0"/>
        <w:jc w:val="both"/>
        <w:rPr>
          <w:rFonts w:ascii="Times New Roman" w:hAnsi="Times New Roman" w:cs="Times New Roman"/>
          <w:sz w:val="28"/>
          <w:szCs w:val="28"/>
        </w:rPr>
      </w:pPr>
      <w:r>
        <w:rPr>
          <w:rFonts w:eastAsia="Calibri" w:cs="Times New Roman" w:ascii="Times New Roman" w:hAnsi="Times New Roman"/>
          <w:sz w:val="28"/>
          <w:szCs w:val="28"/>
        </w:rPr>
        <w:tab/>
        <w:t>2) консультирование;</w:t>
      </w:r>
    </w:p>
    <w:p>
      <w:pPr>
        <w:pStyle w:val="1"/>
        <w:tabs>
          <w:tab w:val="clear" w:pos="720"/>
          <w:tab w:val="left" w:pos="1134" w:leader="none"/>
        </w:tabs>
        <w:spacing w:before="0" w:after="0"/>
        <w:ind w:firstLine="567" w:left="0"/>
        <w:jc w:val="both"/>
        <w:textAlignment w:val="baseline"/>
        <w:rPr>
          <w:rFonts w:ascii="Times New Roman" w:hAnsi="Times New Roman" w:cs="Times New Roman"/>
          <w:sz w:val="28"/>
          <w:szCs w:val="28"/>
        </w:rPr>
      </w:pPr>
      <w:r>
        <w:rPr>
          <w:rFonts w:eastAsia="Times New Roman" w:cs="Times New Roman" w:ascii="Times New Roman" w:hAnsi="Times New Roman"/>
          <w:sz w:val="28"/>
          <w:szCs w:val="28"/>
          <w:lang w:eastAsia="ru-RU"/>
        </w:rPr>
        <w:t>3) объявление предостережения;</w:t>
      </w:r>
    </w:p>
    <w:p>
      <w:pPr>
        <w:pStyle w:val="1"/>
        <w:tabs>
          <w:tab w:val="clear" w:pos="720"/>
          <w:tab w:val="left" w:pos="1134" w:leader="none"/>
        </w:tabs>
        <w:spacing w:before="0" w:after="0"/>
        <w:ind w:firstLine="567" w:left="0"/>
        <w:jc w:val="both"/>
        <w:textAlignment w:val="baseline"/>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4) профилактический визит.</w:t>
        <w:tab/>
      </w:r>
    </w:p>
    <w:p>
      <w:pPr>
        <w:pStyle w:val="Normal"/>
        <w:spacing w:before="0" w:after="0"/>
        <w:ind w:firstLine="567"/>
        <w:jc w:val="both"/>
        <w:rPr>
          <w:rFonts w:ascii="Times New Roman" w:hAnsi="Times New Roman" w:cs="Times New Roman"/>
          <w:sz w:val="28"/>
          <w:szCs w:val="28"/>
        </w:rPr>
      </w:pPr>
      <w:r>
        <w:rPr>
          <w:rFonts w:cs="Times New Roman"/>
          <w:sz w:val="28"/>
          <w:szCs w:val="28"/>
        </w:rPr>
        <w:t xml:space="preserve">3.6. Информирование осуществляется посредством размещения соответствующих сведений, </w:t>
      </w:r>
      <w:r>
        <w:rPr>
          <w:rFonts w:eastAsia="Calibri" w:cs="Times New Roman"/>
          <w:sz w:val="28"/>
          <w:szCs w:val="28"/>
        </w:rPr>
        <w:t xml:space="preserve">предусмотренных </w:t>
      </w:r>
      <w:hyperlink r:id="rId5">
        <w:r>
          <w:rPr>
            <w:rStyle w:val="Hyperlink"/>
            <w:rFonts w:eastAsia="Calibri" w:cs="Times New Roman"/>
            <w:color w:val="000000"/>
            <w:sz w:val="28"/>
            <w:szCs w:val="28"/>
            <w:u w:val="none"/>
          </w:rPr>
          <w:t>частью 3 статьи 46</w:t>
        </w:r>
      </w:hyperlink>
      <w:r>
        <w:rPr>
          <w:rFonts w:eastAsia="Calibri" w:cs="Times New Roman"/>
          <w:sz w:val="28"/>
          <w:szCs w:val="28"/>
        </w:rPr>
        <w:t xml:space="preserve"> Федерального закона № 248-ФЗ,</w:t>
      </w:r>
      <w:r>
        <w:rPr>
          <w:rFonts w:eastAsia="Calibri" w:cs="Times New Roman"/>
          <w:color w:val="FF0000"/>
          <w:sz w:val="28"/>
          <w:szCs w:val="28"/>
        </w:rPr>
        <w:t xml:space="preserve"> </w:t>
      </w:r>
      <w:r>
        <w:rPr>
          <w:rFonts w:eastAsia="Calibri" w:cs="Times New Roman"/>
          <w:sz w:val="28"/>
          <w:szCs w:val="28"/>
        </w:rPr>
        <w:t xml:space="preserve">на официальном сайте </w:t>
      </w:r>
      <w:r>
        <w:rPr>
          <w:rFonts w:eastAsia="Calibri" w:cs="Times New Roman"/>
          <w:color w:val="000000"/>
          <w:sz w:val="28"/>
          <w:szCs w:val="28"/>
        </w:rPr>
        <w:t>контрольного органа</w:t>
      </w:r>
      <w:r>
        <w:rPr>
          <w:rFonts w:eastAsia="Calibri" w:cs="Times New Roman"/>
          <w:sz w:val="28"/>
          <w:szCs w:val="28"/>
        </w:rPr>
        <w:t xml:space="preserve">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pPr>
        <w:pStyle w:val="Normal"/>
        <w:spacing w:before="0" w:after="0"/>
        <w:ind w:firstLine="709"/>
        <w:jc w:val="both"/>
        <w:rPr>
          <w:rFonts w:ascii="Times New Roman" w:hAnsi="Times New Roman" w:cs="Times New Roman"/>
          <w:sz w:val="28"/>
          <w:szCs w:val="28"/>
        </w:rPr>
      </w:pPr>
      <w:r>
        <w:rPr>
          <w:rFonts w:eastAsia="Calibri" w:cs="Times New Roman"/>
          <w:sz w:val="28"/>
          <w:szCs w:val="28"/>
        </w:rPr>
        <w:t xml:space="preserve">Размещенные сведения на указанном официальном сайте поддерживаются в актуальном состоянии. </w:t>
      </w:r>
    </w:p>
    <w:p>
      <w:pPr>
        <w:pStyle w:val="1"/>
        <w:tabs>
          <w:tab w:val="clear" w:pos="720"/>
          <w:tab w:val="left" w:pos="1134" w:leader="none"/>
        </w:tabs>
        <w:spacing w:before="0" w:after="0"/>
        <w:ind w:firstLine="567" w:left="0"/>
        <w:jc w:val="both"/>
        <w:rPr>
          <w:rFonts w:ascii="Times New Roman" w:hAnsi="Times New Roman" w:cs="Times New Roman"/>
          <w:sz w:val="28"/>
          <w:szCs w:val="28"/>
        </w:rPr>
      </w:pPr>
      <w:bookmarkStart w:id="1" w:name="P146_Копия_1"/>
      <w:bookmarkEnd w:id="1"/>
      <w:r>
        <w:rPr>
          <w:rFonts w:eastAsia="Calibri" w:cs="Times New Roman" w:ascii="Times New Roman" w:hAnsi="Times New Roman"/>
          <w:color w:val="000000"/>
          <w:sz w:val="28"/>
          <w:szCs w:val="28"/>
        </w:rPr>
        <w:t>3.7.</w:t>
      </w:r>
      <w:r>
        <w:rPr>
          <w:rFonts w:eastAsia="Calibri" w:cs="Times New Roman" w:ascii="Times New Roman" w:hAnsi="Times New Roman"/>
          <w:sz w:val="28"/>
          <w:szCs w:val="28"/>
        </w:rPr>
        <w:t xml:space="preserve">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pPr>
        <w:pStyle w:val="1"/>
        <w:tabs>
          <w:tab w:val="clear" w:pos="720"/>
          <w:tab w:val="left" w:pos="709" w:leader="none"/>
        </w:tabs>
        <w:spacing w:before="0" w:after="0"/>
        <w:ind w:left="0"/>
        <w:jc w:val="both"/>
        <w:rPr>
          <w:rFonts w:ascii="Times New Roman" w:hAnsi="Times New Roman" w:cs="Times New Roman"/>
          <w:sz w:val="28"/>
          <w:szCs w:val="28"/>
        </w:rPr>
      </w:pPr>
      <w:r>
        <w:rPr>
          <w:rFonts w:eastAsia="Times New Roman" w:cs="Times New Roman" w:ascii="Times New Roman" w:hAnsi="Times New Roman"/>
          <w:sz w:val="28"/>
          <w:szCs w:val="28"/>
        </w:rPr>
        <w:tab/>
      </w:r>
      <w:r>
        <w:rPr>
          <w:rFonts w:eastAsia="Calibri" w:cs="Times New Roman" w:ascii="Times New Roman" w:hAnsi="Times New Roman"/>
          <w:sz w:val="28"/>
          <w:szCs w:val="28"/>
        </w:rPr>
        <w:t>Консультирование осуществляется без взимания платы.</w:t>
      </w:r>
    </w:p>
    <w:p>
      <w:pPr>
        <w:pStyle w:val="Normal"/>
        <w:spacing w:before="0" w:after="0"/>
        <w:ind w:firstLine="709"/>
        <w:jc w:val="both"/>
        <w:rPr>
          <w:rFonts w:ascii="Times New Roman" w:hAnsi="Times New Roman" w:cs="Times New Roman"/>
          <w:sz w:val="28"/>
          <w:szCs w:val="28"/>
        </w:rPr>
      </w:pPr>
      <w:r>
        <w:rPr>
          <w:rFonts w:eastAsia="Calibri" w:cs="Times New Roman"/>
          <w:sz w:val="28"/>
          <w:szCs w:val="28"/>
        </w:rPr>
        <w:t>Консультирование может осуществляться</w:t>
      </w:r>
      <w:r>
        <w:rPr>
          <w:rFonts w:cs="Times New Roman"/>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pPr>
        <w:pStyle w:val="Normal"/>
        <w:spacing w:before="0" w:after="0"/>
        <w:ind w:firstLine="709"/>
        <w:jc w:val="both"/>
        <w:rPr>
          <w:rFonts w:ascii="Times New Roman" w:hAnsi="Times New Roman" w:cs="Times New Roman"/>
          <w:sz w:val="28"/>
          <w:szCs w:val="28"/>
        </w:rPr>
      </w:pPr>
      <w:r>
        <w:rPr>
          <w:rFonts w:cs="Times New Roman"/>
          <w:sz w:val="28"/>
          <w:szCs w:val="28"/>
        </w:rPr>
        <w:t>3.8. Консультирование осуществляется в устной или письменной форме по следующим вопросам:</w:t>
      </w:r>
    </w:p>
    <w:p>
      <w:pPr>
        <w:pStyle w:val="Normal"/>
        <w:spacing w:before="0" w:after="0"/>
        <w:ind w:firstLine="709"/>
        <w:jc w:val="both"/>
        <w:rPr>
          <w:rFonts w:ascii="Times New Roman" w:hAnsi="Times New Roman" w:cs="Times New Roman"/>
          <w:sz w:val="28"/>
          <w:szCs w:val="28"/>
        </w:rPr>
      </w:pPr>
      <w:r>
        <w:rPr>
          <w:rFonts w:cs="Times New Roman"/>
          <w:sz w:val="28"/>
          <w:szCs w:val="28"/>
        </w:rPr>
        <w:t>1) организация и осуществление муниципального контроля на автомобильном транспорте и в дорожном хозяйстве;</w:t>
      </w:r>
    </w:p>
    <w:p>
      <w:pPr>
        <w:pStyle w:val="Normal"/>
        <w:spacing w:before="0" w:after="0"/>
        <w:ind w:firstLine="709"/>
        <w:jc w:val="both"/>
        <w:rPr>
          <w:rFonts w:ascii="Times New Roman" w:hAnsi="Times New Roman" w:cs="Times New Roman"/>
          <w:sz w:val="28"/>
          <w:szCs w:val="28"/>
        </w:rPr>
      </w:pPr>
      <w:r>
        <w:rPr>
          <w:rFonts w:cs="Times New Roman"/>
          <w:sz w:val="28"/>
          <w:szCs w:val="28"/>
        </w:rPr>
        <w:t>2) порядок осуществления профилактических, контрольных мероприятий, установленных настоящим положением;</w:t>
      </w:r>
    </w:p>
    <w:p>
      <w:pPr>
        <w:pStyle w:val="Normal"/>
        <w:spacing w:before="0" w:after="0"/>
        <w:ind w:firstLine="709"/>
        <w:jc w:val="both"/>
        <w:rPr>
          <w:rFonts w:ascii="Times New Roman" w:hAnsi="Times New Roman" w:cs="Times New Roman"/>
          <w:sz w:val="28"/>
          <w:szCs w:val="28"/>
        </w:rPr>
      </w:pPr>
      <w:r>
        <w:rPr>
          <w:rFonts w:cs="Times New Roman"/>
          <w:sz w:val="28"/>
          <w:szCs w:val="28"/>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pPr>
        <w:pStyle w:val="Normal"/>
        <w:spacing w:before="0" w:after="0"/>
        <w:ind w:firstLine="709"/>
        <w:jc w:val="both"/>
        <w:rPr>
          <w:rFonts w:ascii="Times New Roman" w:hAnsi="Times New Roman" w:cs="Times New Roman"/>
          <w:sz w:val="28"/>
          <w:szCs w:val="28"/>
        </w:rPr>
      </w:pPr>
      <w:r>
        <w:rPr>
          <w:rFonts w:cs="Times New Roman"/>
          <w:sz w:val="28"/>
          <w:szCs w:val="28"/>
        </w:rPr>
        <w:t>4) порядок обжалования решений и действий (бездействия) должностных лиц, осуществляющих муниципальный контроль.</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Style w:val="Hyperlink"/>
          <w:rFonts w:eastAsia="Calibri" w:cs="Times New Roman"/>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pPr>
        <w:pStyle w:val="Normal"/>
        <w:spacing w:before="0" w:after="0"/>
        <w:ind w:firstLine="709"/>
        <w:jc w:val="both"/>
        <w:rPr>
          <w:rFonts w:ascii="Times New Roman" w:hAnsi="Times New Roman" w:eastAsia="Calibri" w:cs="Times New Roman"/>
          <w:color w:val="auto"/>
          <w:sz w:val="28"/>
          <w:szCs w:val="28"/>
          <w:u w:val="none"/>
        </w:rPr>
      </w:pPr>
      <w:r>
        <w:rPr>
          <w:rStyle w:val="Hyperlink"/>
          <w:rFonts w:cs="Times New Roman"/>
          <w:color w:val="auto"/>
          <w:sz w:val="28"/>
          <w:szCs w:val="28"/>
          <w:u w:val="none"/>
        </w:rPr>
        <w:t>Контрольный орган</w:t>
      </w:r>
      <w:hyperlink r:id="rId6">
        <w:r>
          <w:rPr>
            <w:rStyle w:val="Hyperlink"/>
            <w:rFonts w:ascii="Liberation Serif" w:hAnsi="Liberation Serif"/>
            <w:color w:val="000000"/>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pPr>
        <w:pStyle w:val="Normal"/>
        <w:spacing w:before="0" w:after="0"/>
        <w:jc w:val="both"/>
        <w:rPr>
          <w:rFonts w:ascii="Times New Roman" w:hAnsi="Times New Roman" w:cs="Times New Roman"/>
          <w:sz w:val="28"/>
          <w:szCs w:val="28"/>
        </w:rPr>
      </w:pPr>
      <w:r>
        <w:rPr>
          <w:rStyle w:val="Hyperlink"/>
          <w:rFonts w:eastAsia="Calibri" w:cs="Times New Roman"/>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pPr>
        <w:pStyle w:val="Normal"/>
        <w:spacing w:before="0" w:after="0"/>
        <w:jc w:val="both"/>
        <w:rPr>
          <w:rFonts w:ascii="Times New Roman" w:hAnsi="Times New Roman" w:cs="Times New Roman"/>
          <w:sz w:val="28"/>
          <w:szCs w:val="28"/>
        </w:rPr>
      </w:pPr>
      <w:r>
        <w:rPr>
          <w:rFonts w:eastAsia="Calibri" w:cs="Times New Roman"/>
          <w:color w:val="FF3333"/>
          <w:sz w:val="28"/>
          <w:szCs w:val="28"/>
        </w:rPr>
        <w:tab/>
      </w:r>
      <w:r>
        <w:rPr>
          <w:rFonts w:eastAsia="Calibri" w:cs="Times New Roman"/>
          <w:color w:val="000000"/>
          <w:sz w:val="28"/>
          <w:szCs w:val="28"/>
        </w:rPr>
        <w:t>3.10</w:t>
      </w:r>
      <w:r>
        <w:rPr>
          <w:rFonts w:eastAsia="Calibri" w:cs="Times New Roman"/>
          <w:sz w:val="28"/>
          <w:szCs w:val="28"/>
        </w:rPr>
        <w:t xml:space="preserve">. </w:t>
      </w:r>
      <w:r>
        <w:rPr>
          <w:rFonts w:cs="Times New Roman"/>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7">
        <w:r>
          <w:rPr>
            <w:rStyle w:val="Hyperlink"/>
            <w:rFonts w:cs="Times New Roman"/>
            <w:color w:val="000000"/>
            <w:sz w:val="28"/>
            <w:szCs w:val="28"/>
          </w:rPr>
          <w:t>статьей 49</w:t>
        </w:r>
      </w:hyperlink>
      <w:r>
        <w:rPr>
          <w:rFonts w:cs="Times New Roman"/>
          <w:sz w:val="28"/>
          <w:szCs w:val="28"/>
        </w:rPr>
        <w:t xml:space="preserve"> Федерального закона </w:t>
      </w:r>
      <w:r>
        <w:rPr>
          <w:rFonts w:eastAsia="Calibri" w:cs="Times New Roman"/>
          <w:sz w:val="28"/>
          <w:szCs w:val="28"/>
        </w:rPr>
        <w:t xml:space="preserve"> № 248-ФЗ</w:t>
      </w:r>
      <w:r>
        <w:rPr>
          <w:rFonts w:cs="Times New Roman"/>
          <w:sz w:val="28"/>
          <w:szCs w:val="28"/>
        </w:rPr>
        <w:t>.</w:t>
      </w:r>
    </w:p>
    <w:p>
      <w:pPr>
        <w:pStyle w:val="Normal"/>
        <w:spacing w:before="0" w:after="0"/>
        <w:jc w:val="both"/>
        <w:rPr>
          <w:color w:val="FF0000"/>
        </w:rPr>
      </w:pPr>
      <w:r>
        <w:rPr>
          <w:rFonts w:cs="Times New Roman"/>
          <w:color w:val="FF0000"/>
          <w:sz w:val="28"/>
          <w:szCs w:val="28"/>
        </w:rPr>
        <w:tab/>
      </w:r>
      <w:r>
        <w:rPr>
          <w:rFonts w:cs="Times New Roman"/>
          <w:color w:val="auto"/>
          <w:sz w:val="28"/>
          <w:szCs w:val="28"/>
        </w:rPr>
        <w:t xml:space="preserve">Контролируемое лицо в течение 10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pPr>
        <w:pStyle w:val="Normal"/>
        <w:spacing w:before="0" w:after="0"/>
        <w:jc w:val="both"/>
        <w:rPr>
          <w:rFonts w:ascii="Times New Roman" w:hAnsi="Times New Roman" w:cs="Times New Roman"/>
          <w:sz w:val="28"/>
          <w:szCs w:val="28"/>
        </w:rPr>
      </w:pPr>
      <w:r>
        <w:rPr>
          <w:rFonts w:cs="Times New Roman"/>
          <w:sz w:val="28"/>
          <w:szCs w:val="28"/>
        </w:rPr>
        <w:tab/>
        <w:t xml:space="preserve">Рассмотрение возражения в отношении указанного предостережения и направление ответа по итогам его рассмотрения осуществляется в срок, не превышающий </w:t>
      </w:r>
      <w:r>
        <w:rPr>
          <w:rFonts w:cs="Times New Roman"/>
          <w:color w:val="000000"/>
          <w:sz w:val="28"/>
          <w:szCs w:val="28"/>
        </w:rPr>
        <w:t>15</w:t>
      </w:r>
      <w:r>
        <w:rPr>
          <w:rFonts w:cs="Times New Roman"/>
          <w:sz w:val="28"/>
          <w:szCs w:val="28"/>
        </w:rPr>
        <w:t xml:space="preserve"> рабочих дней со дня регистрации такого возражения.</w:t>
      </w:r>
    </w:p>
    <w:p>
      <w:pPr>
        <w:pStyle w:val="Normal"/>
        <w:spacing w:before="0" w:after="0"/>
        <w:jc w:val="both"/>
        <w:rPr>
          <w:rFonts w:ascii="Times New Roman" w:hAnsi="Times New Roman" w:cs="Times New Roman"/>
          <w:sz w:val="28"/>
          <w:szCs w:val="28"/>
        </w:rPr>
      </w:pPr>
      <w:r>
        <w:rPr>
          <w:rStyle w:val="Hyperlink"/>
          <w:rFonts w:cs="Times New Roman"/>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pPr>
        <w:pStyle w:val="Normal"/>
        <w:spacing w:before="0" w:after="0"/>
        <w:jc w:val="both"/>
        <w:rPr>
          <w:rFonts w:ascii="Times New Roman" w:hAnsi="Times New Roman" w:cs="Times New Roman"/>
          <w:sz w:val="28"/>
          <w:szCs w:val="28"/>
        </w:rPr>
      </w:pPr>
      <w:r>
        <w:rPr>
          <w:rFonts w:cs="Times New Roman"/>
          <w:sz w:val="28"/>
          <w:szCs w:val="28"/>
        </w:rPr>
        <w:tab/>
        <w:t xml:space="preserve">3.11. </w:t>
      </w:r>
      <w:r>
        <w:rPr>
          <w:rFonts w:cs="Times New Roman"/>
          <w:color w:val="FF3333"/>
          <w:sz w:val="28"/>
          <w:szCs w:val="28"/>
        </w:rPr>
        <w:tab/>
      </w:r>
      <w:r>
        <w:rPr>
          <w:rFonts w:cs="Times New Roman"/>
          <w:color w:val="000000"/>
          <w:sz w:val="28"/>
          <w:szCs w:val="28"/>
        </w:rPr>
        <w:t>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 248-ФЗ и с периодичностью, установленной постановлением Правительства Российской Федерации.</w:t>
      </w:r>
    </w:p>
    <w:p>
      <w:pPr>
        <w:pStyle w:val="Normal"/>
        <w:spacing w:before="0" w:after="0"/>
        <w:jc w:val="both"/>
        <w:rPr>
          <w:rFonts w:ascii="Times New Roman" w:hAnsi="Times New Roman" w:cs="Times New Roman"/>
          <w:sz w:val="28"/>
          <w:szCs w:val="28"/>
        </w:rPr>
      </w:pPr>
      <w:r>
        <w:rPr>
          <w:rFonts w:cs="Times New Roman"/>
          <w:color w:val="000000"/>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pPr>
        <w:pStyle w:val="Normal"/>
        <w:spacing w:before="0" w:after="0"/>
        <w:jc w:val="both"/>
        <w:rPr>
          <w:rFonts w:ascii="Times New Roman" w:hAnsi="Times New Roman" w:cs="Times New Roman"/>
          <w:sz w:val="28"/>
          <w:szCs w:val="28"/>
        </w:rPr>
      </w:pPr>
      <w:r>
        <w:rPr>
          <w:rFonts w:cs="Times New Roman"/>
          <w:color w:val="000000"/>
          <w:sz w:val="28"/>
          <w:szCs w:val="28"/>
        </w:rPr>
        <w:tab/>
        <w:t xml:space="preserve">Заявление подается посредством Единого портала государственных и муниципальных услуг (функций). </w:t>
      </w:r>
    </w:p>
    <w:p>
      <w:pPr>
        <w:pStyle w:val="Normal"/>
        <w:spacing w:before="0" w:after="0"/>
        <w:jc w:val="both"/>
        <w:rPr>
          <w:rFonts w:ascii="Times New Roman" w:hAnsi="Times New Roman" w:cs="Times New Roman"/>
          <w:sz w:val="28"/>
          <w:szCs w:val="28"/>
        </w:rPr>
      </w:pPr>
      <w:r>
        <w:rPr>
          <w:rFonts w:cs="Times New Roman"/>
          <w:color w:val="000000"/>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pPr>
        <w:pStyle w:val="Normal"/>
        <w:spacing w:before="0" w:after="0"/>
        <w:jc w:val="both"/>
        <w:rPr>
          <w:rFonts w:ascii="Times New Roman" w:hAnsi="Times New Roman" w:cs="Times New Roman"/>
          <w:sz w:val="28"/>
          <w:szCs w:val="28"/>
        </w:rPr>
      </w:pPr>
      <w:r>
        <w:rPr>
          <w:rFonts w:cs="Times New Roman"/>
          <w:color w:val="000000"/>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pPr>
        <w:pStyle w:val="Normal"/>
        <w:spacing w:before="0" w:after="0"/>
        <w:jc w:val="both"/>
        <w:rPr>
          <w:rFonts w:ascii="Times New Roman" w:hAnsi="Times New Roman" w:cs="Times New Roman"/>
          <w:sz w:val="28"/>
          <w:szCs w:val="28"/>
        </w:rPr>
      </w:pPr>
      <w:r>
        <w:rPr>
          <w:rStyle w:val="Hyperlink"/>
          <w:rFonts w:eastAsia="Times New Roman" w:cs="Times New Roman"/>
          <w:color w:val="000000"/>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pPr>
        <w:pStyle w:val="Normal"/>
        <w:spacing w:before="0" w:after="0"/>
        <w:ind w:firstLine="709"/>
        <w:jc w:val="both"/>
        <w:rPr>
          <w:rFonts w:ascii="Times New Roman" w:hAnsi="Times New Roman" w:cs="Times New Roman"/>
          <w:sz w:val="28"/>
          <w:szCs w:val="28"/>
        </w:rPr>
      </w:pPr>
      <w:r>
        <w:rPr>
          <w:rFonts w:cs="Times New Roman"/>
          <w:sz w:val="28"/>
          <w:szCs w:val="28"/>
        </w:rPr>
      </w:r>
    </w:p>
    <w:p>
      <w:pPr>
        <w:pStyle w:val="Normal"/>
        <w:spacing w:before="0" w:after="0"/>
        <w:jc w:val="center"/>
        <w:rPr>
          <w:rFonts w:ascii="Times New Roman" w:hAnsi="Times New Roman" w:cs="Times New Roman"/>
          <w:sz w:val="28"/>
          <w:szCs w:val="28"/>
        </w:rPr>
      </w:pPr>
      <w:r>
        <w:rPr>
          <w:rStyle w:val="Hyperlink"/>
          <w:rFonts w:cs="Times New Roman"/>
          <w:b/>
          <w:bCs/>
          <w:color w:val="000000"/>
          <w:sz w:val="28"/>
          <w:szCs w:val="28"/>
        </w:rPr>
        <w:t xml:space="preserve">4. Порядок организации муниципального контроля </w:t>
      </w:r>
    </w:p>
    <w:p>
      <w:pPr>
        <w:pStyle w:val="Normal"/>
        <w:spacing w:before="0" w:after="0"/>
        <w:ind w:firstLine="720"/>
        <w:jc w:val="both"/>
        <w:rPr>
          <w:rFonts w:ascii="Times New Roman" w:hAnsi="Times New Roman" w:cs="Times New Roman"/>
          <w:sz w:val="28"/>
          <w:szCs w:val="28"/>
        </w:rPr>
      </w:pPr>
      <w:r>
        <w:rPr>
          <w:rFonts w:eastAsia="Calibri" w:cs="Times New Roman"/>
          <w:color w:val="000000"/>
          <w:sz w:val="28"/>
          <w:szCs w:val="28"/>
        </w:rPr>
        <w:t>4.1. М</w:t>
      </w:r>
      <w:r>
        <w:rPr>
          <w:rFonts w:cs="Times New Roman"/>
          <w:bCs/>
          <w:color w:val="000000"/>
          <w:sz w:val="28"/>
          <w:szCs w:val="28"/>
        </w:rPr>
        <w:t xml:space="preserve">униципальный контроль осуществляется без проведения плановых контрольных мероприятий. </w:t>
      </w:r>
    </w:p>
    <w:p>
      <w:pPr>
        <w:pStyle w:val="1"/>
        <w:spacing w:before="0" w:after="0"/>
        <w:ind w:firstLine="720" w:left="0"/>
        <w:jc w:val="both"/>
        <w:rPr>
          <w:rFonts w:ascii="Times New Roman" w:hAnsi="Times New Roman" w:cs="Times New Roman"/>
          <w:sz w:val="28"/>
          <w:szCs w:val="28"/>
        </w:rPr>
      </w:pPr>
      <w:r>
        <w:rPr>
          <w:rStyle w:val="Hyperlink"/>
          <w:rFonts w:cs="Times New Roman" w:ascii="Times New Roman" w:hAnsi="Times New Roman"/>
          <w:bCs/>
          <w:color w:val="000000"/>
          <w:sz w:val="28"/>
          <w:szCs w:val="28"/>
          <w:u w:val="none"/>
        </w:rPr>
        <w:t>По результатам проведения контрольных мероприятий публичная оценка уровня соблюдения обязательных требований не присваивается</w:t>
      </w:r>
      <w:r>
        <w:rPr>
          <w:rStyle w:val="Hyperlink"/>
          <w:rFonts w:cs="Times New Roman" w:ascii="Times New Roman" w:hAnsi="Times New Roman"/>
          <w:bCs/>
          <w:color w:val="000000"/>
          <w:sz w:val="28"/>
          <w:szCs w:val="28"/>
        </w:rPr>
        <w:t>.</w:t>
      </w:r>
    </w:p>
    <w:p>
      <w:pPr>
        <w:pStyle w:val="Normal"/>
        <w:spacing w:before="0" w:after="0"/>
        <w:ind w:firstLine="720"/>
        <w:jc w:val="both"/>
        <w:rPr>
          <w:rFonts w:ascii="Times New Roman" w:hAnsi="Times New Roman" w:cs="Times New Roman"/>
          <w:sz w:val="28"/>
          <w:szCs w:val="28"/>
        </w:rPr>
      </w:pPr>
      <w:r>
        <w:rPr>
          <w:rFonts w:eastAsia="Calibri" w:cs="Times New Roman"/>
          <w:bCs/>
          <w:iCs/>
          <w:sz w:val="28"/>
          <w:szCs w:val="28"/>
        </w:rPr>
        <w:t xml:space="preserve">4.2. В рамках осуществления </w:t>
      </w:r>
      <w:r>
        <w:rPr>
          <w:rFonts w:eastAsia="Calibri" w:cs="Times New Roman"/>
          <w:sz w:val="28"/>
          <w:szCs w:val="28"/>
        </w:rPr>
        <w:t>муниципального контроля при взаимодействии с контролируемым лицом</w:t>
      </w:r>
      <w:r>
        <w:rPr>
          <w:rFonts w:eastAsia="Calibri" w:cs="Times New Roman"/>
          <w:bCs/>
          <w:iCs/>
          <w:sz w:val="28"/>
          <w:szCs w:val="28"/>
        </w:rPr>
        <w:t xml:space="preserve"> проводятся следующие контрольные мероприятия:</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а) инспекционный визит;</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б) документарная проверка;</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в) выездная проверка.</w:t>
      </w:r>
    </w:p>
    <w:p>
      <w:pPr>
        <w:pStyle w:val="Normal"/>
        <w:spacing w:before="0" w:after="0"/>
        <w:ind w:firstLine="709"/>
        <w:jc w:val="both"/>
        <w:rPr>
          <w:rFonts w:ascii="Times New Roman" w:hAnsi="Times New Roman" w:cs="Times New Roman"/>
          <w:sz w:val="28"/>
          <w:szCs w:val="28"/>
        </w:rPr>
      </w:pPr>
      <w:r>
        <w:rPr>
          <w:rFonts w:eastAsia="Calibri" w:cs="Times New Roman"/>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pPr>
        <w:pStyle w:val="Normal"/>
        <w:spacing w:before="0" w:after="0"/>
        <w:jc w:val="both"/>
        <w:rPr>
          <w:rFonts w:ascii="Times New Roman" w:hAnsi="Times New Roman" w:cs="Times New Roman"/>
          <w:sz w:val="28"/>
          <w:szCs w:val="28"/>
        </w:rPr>
      </w:pPr>
      <w:r>
        <w:rPr>
          <w:rFonts w:eastAsia="Calibri" w:cs="Times New Roman"/>
          <w:sz w:val="28"/>
          <w:szCs w:val="28"/>
        </w:rPr>
        <w:tab/>
        <w:t>а) наблюдение за соблюдением обязательных требований (мониторинг безопасности);</w:t>
      </w:r>
    </w:p>
    <w:p>
      <w:pPr>
        <w:pStyle w:val="Normal"/>
        <w:spacing w:before="0" w:after="0"/>
        <w:jc w:val="both"/>
        <w:rPr>
          <w:rFonts w:ascii="Times New Roman" w:hAnsi="Times New Roman" w:cs="Times New Roman"/>
          <w:sz w:val="28"/>
          <w:szCs w:val="28"/>
        </w:rPr>
      </w:pPr>
      <w:r>
        <w:rPr>
          <w:rFonts w:eastAsia="Calibri" w:cs="Times New Roman"/>
          <w:color w:val="000000"/>
          <w:sz w:val="28"/>
          <w:szCs w:val="28"/>
        </w:rPr>
        <w:tab/>
        <w:t>б)</w:t>
      </w:r>
      <w:r>
        <w:rPr>
          <w:rFonts w:eastAsia="Calibri" w:cs="Times New Roman"/>
          <w:color w:val="FF3333"/>
          <w:sz w:val="28"/>
          <w:szCs w:val="28"/>
        </w:rPr>
        <w:t xml:space="preserve"> </w:t>
      </w:r>
      <w:r>
        <w:rPr>
          <w:rFonts w:eastAsia="Calibri" w:cs="Times New Roman"/>
          <w:color w:val="000000"/>
          <w:sz w:val="28"/>
          <w:szCs w:val="28"/>
        </w:rPr>
        <w:t>выездное обследование.</w:t>
      </w:r>
    </w:p>
    <w:p>
      <w:pPr>
        <w:pStyle w:val="Normal"/>
        <w:spacing w:before="0" w:after="0"/>
        <w:jc w:val="both"/>
        <w:rPr>
          <w:rFonts w:ascii="Times New Roman" w:hAnsi="Times New Roman" w:cs="Times New Roman"/>
          <w:sz w:val="28"/>
          <w:szCs w:val="28"/>
        </w:rPr>
      </w:pPr>
      <w:r>
        <w:rPr>
          <w:rFonts w:cs="Times New Roman"/>
          <w:color w:val="000000"/>
          <w:sz w:val="28"/>
          <w:szCs w:val="28"/>
        </w:rPr>
        <w:tab/>
        <w:t>Контрольные мероприятия без взаимодействия проводятся должностными лицами контрольных органов на основании заданий уполномоченных должностных лиц контрольного органа, включая задания, содержащиеся в планах работы контрольного органа.</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color w:val="000000"/>
          <w:sz w:val="28"/>
          <w:szCs w:val="28"/>
        </w:rPr>
        <w:t>4.4</w:t>
      </w:r>
      <w:r>
        <w:rPr>
          <w:rFonts w:eastAsia="Calibri" w:cs="Times New Roman" w:ascii="Times New Roman" w:hAnsi="Times New Roman"/>
          <w:sz w:val="28"/>
          <w:szCs w:val="28"/>
        </w:rPr>
        <w:t xml:space="preserve">. Для проведения контрольного мероприятия, </w:t>
      </w:r>
      <w:r>
        <w:rPr>
          <w:rFonts w:eastAsia="Calibri" w:cs="Times New Roman" w:ascii="Times New Roman" w:hAnsi="Times New Roman"/>
          <w:color w:val="000000"/>
          <w:sz w:val="28"/>
          <w:szCs w:val="28"/>
        </w:rPr>
        <w:t>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pPr>
        <w:pStyle w:val="1"/>
        <w:tabs>
          <w:tab w:val="clear" w:pos="720"/>
          <w:tab w:val="left" w:pos="709" w:leader="none"/>
        </w:tabs>
        <w:spacing w:before="0" w:after="0"/>
        <w:ind w:left="0"/>
        <w:jc w:val="both"/>
        <w:rPr>
          <w:rFonts w:ascii="Times New Roman" w:hAnsi="Times New Roman" w:cs="Times New Roman"/>
          <w:sz w:val="28"/>
          <w:szCs w:val="28"/>
        </w:rPr>
      </w:pPr>
      <w:r>
        <w:rPr>
          <w:rFonts w:eastAsia="Times New Roman" w:cs="Times New Roman" w:ascii="Times New Roman" w:hAnsi="Times New Roman"/>
          <w:sz w:val="28"/>
          <w:szCs w:val="28"/>
        </w:rPr>
        <w:tab/>
      </w:r>
      <w:r>
        <w:rPr>
          <w:rFonts w:eastAsia="Calibri" w:cs="Times New Roman" w:ascii="Times New Roman" w:hAnsi="Times New Roman"/>
          <w:sz w:val="28"/>
          <w:szCs w:val="28"/>
        </w:rPr>
        <w:t xml:space="preserve">4.5. </w:t>
      </w:r>
      <w:r>
        <w:rPr>
          <w:rFonts w:cs="Times New Roman" w:ascii="Times New Roman" w:hAnsi="Times New Roman"/>
          <w:color w:val="000000"/>
          <w:sz w:val="28"/>
          <w:szCs w:val="28"/>
        </w:rPr>
        <w:t xml:space="preserve">Внеплановые контрольные мероприятия, за исключением внеплановых контрольных мероприятий без взаимодействия с контролируемым лицом, проводятся по основаниям, предусмотренным </w:t>
      </w:r>
      <w:hyperlink r:id="rId8">
        <w:r>
          <w:rPr>
            <w:rStyle w:val="Hyperlink"/>
            <w:rFonts w:ascii="Liberation Serif" w:hAnsi="Liberation Serif"/>
            <w:color w:val="000000"/>
            <w:sz w:val="28"/>
            <w:szCs w:val="28"/>
            <w:u w:val="none"/>
          </w:rPr>
          <w:t xml:space="preserve"> статьей 57</w:t>
        </w:r>
      </w:hyperlink>
      <w:r>
        <w:rPr>
          <w:rFonts w:cs="Times New Roman" w:ascii="Liberation Serif" w:hAnsi="Liberation Serif"/>
          <w:color w:val="000000"/>
          <w:sz w:val="28"/>
          <w:szCs w:val="28"/>
          <w:u w:val="none"/>
        </w:rPr>
        <w:t xml:space="preserve"> Федерального закона № 248-ФЗ.</w:t>
      </w:r>
    </w:p>
    <w:p>
      <w:pPr>
        <w:pStyle w:val="Normal"/>
        <w:spacing w:before="0" w:after="0"/>
        <w:jc w:val="both"/>
        <w:rPr>
          <w:rFonts w:ascii="Times New Roman" w:hAnsi="Times New Roman" w:cs="Times New Roman"/>
          <w:sz w:val="28"/>
          <w:szCs w:val="28"/>
        </w:rPr>
      </w:pPr>
      <w:r>
        <w:rPr>
          <w:rFonts w:cs="Times New Roman"/>
          <w:color w:val="000000"/>
          <w:sz w:val="28"/>
          <w:szCs w:val="28"/>
        </w:rPr>
        <w:tab/>
        <w:t>Внеплановые контрольные мероприятия за исключением внеплановых контрольных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w:t>
      </w:r>
      <w:r>
        <w:rPr>
          <w:rFonts w:cs="Times New Roman"/>
          <w:color w:val="000000"/>
          <w:sz w:val="28"/>
          <w:szCs w:val="28"/>
          <w:u w:val="none"/>
        </w:rPr>
        <w:t xml:space="preserve"> </w:t>
      </w:r>
      <w:hyperlink r:id="rId9">
        <w:r>
          <w:rPr>
            <w:rStyle w:val="Hyperlink"/>
            <w:rFonts w:cs="Times New Roman"/>
            <w:color w:val="000000"/>
            <w:sz w:val="28"/>
            <w:szCs w:val="28"/>
            <w:u w:val="none"/>
          </w:rPr>
          <w:t>пункте 1.6</w:t>
        </w:r>
      </w:hyperlink>
      <w:r>
        <w:rPr>
          <w:rFonts w:cs="Times New Roman"/>
          <w:color w:val="000000"/>
          <w:sz w:val="28"/>
          <w:szCs w:val="28"/>
        </w:rPr>
        <w:t xml:space="preserve"> Положения. В решении о проведении контрольного мероприятия указываются сведения, установленные </w:t>
      </w:r>
      <w:hyperlink r:id="rId10">
        <w:r>
          <w:rPr>
            <w:rStyle w:val="Hyperlink"/>
            <w:rFonts w:cs="Times New Roman"/>
            <w:color w:val="000000"/>
            <w:sz w:val="28"/>
            <w:szCs w:val="28"/>
            <w:u w:val="none"/>
          </w:rPr>
          <w:t>частью 1 статьи 64</w:t>
        </w:r>
      </w:hyperlink>
      <w:r>
        <w:rPr>
          <w:rFonts w:cs="Times New Roman"/>
          <w:color w:val="000000"/>
          <w:sz w:val="28"/>
          <w:szCs w:val="28"/>
        </w:rPr>
        <w:t xml:space="preserve"> Федерального закона № 248-ФЗ,</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4.6. При проведении контрольных мероприятий в рамках осуществления Муниципального контроля должностное лицо контрольного органа имеет право:</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Fonts w:eastAsia="Calibri" w:cs="Times New Roman"/>
          <w:sz w:val="28"/>
          <w:szCs w:val="28"/>
        </w:rPr>
        <w:t>а) совершать действия, предусмотренные частью 2 статьи 29 Федерального закона № 248-ФЗ;</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Style w:val="Hyperlink"/>
          <w:rFonts w:eastAsia="Calibri" w:cs="Times New Roman"/>
          <w:color w:val="auto"/>
          <w:sz w:val="28"/>
          <w:szCs w:val="28"/>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Style w:val="Hyperlink"/>
          <w:rFonts w:eastAsia="Calibri" w:cs="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мероприятий принимается должностным лицом, уполномоченным на проведение контрольного мероприятия, самостоятельно.</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Fonts w:eastAsia="Calibri" w:cs="Times New Roman"/>
          <w:sz w:val="28"/>
          <w:szCs w:val="28"/>
        </w:rPr>
        <w:t>4.7. Контрольный орган (инспектор)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pPr>
        <w:pStyle w:val="1"/>
        <w:spacing w:before="0" w:after="0"/>
        <w:ind w:firstLine="709" w:left="0"/>
        <w:jc w:val="both"/>
        <w:rPr>
          <w:rFonts w:ascii="Times New Roman" w:hAnsi="Times New Roman" w:cs="Times New Roman"/>
          <w:sz w:val="28"/>
          <w:szCs w:val="28"/>
        </w:rPr>
      </w:pPr>
      <w:r>
        <w:rPr>
          <w:rStyle w:val="Hyperlink"/>
          <w:rFonts w:eastAsia="Calibri" w:cs="Times New Roman" w:ascii="Times New Roman" w:hAnsi="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Style w:val="Hyperlink"/>
          <w:rFonts w:cs="Times New Roman" w:ascii="Times New Roman" w:hAnsi="Times New Roman"/>
          <w:color w:val="auto"/>
          <w:sz w:val="28"/>
          <w:szCs w:val="28"/>
          <w:u w:val="none"/>
        </w:rPr>
        <w:t>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мероприятия, предусматривающего взаимодействие с контролируемым лицом, с указанием причин.</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Style w:val="Hyperlink"/>
          <w:rFonts w:eastAsia="Calibri" w:cs="Times New Roman" w:ascii="Times New Roman" w:hAnsi="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Style w:val="Hyperlink"/>
          <w:rFonts w:eastAsia="Calibri" w:cs="Times New Roman" w:ascii="Times New Roman" w:hAnsi="Times New Roman"/>
          <w:color w:val="auto"/>
          <w:sz w:val="28"/>
          <w:szCs w:val="28"/>
          <w:u w:val="none"/>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Fonts w:eastAsia="Calibri" w:cs="Times New Roman"/>
          <w:sz w:val="28"/>
          <w:szCs w:val="28"/>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Pr>
          <w:rFonts w:eastAsia="Times New Roman" w:cs="Times New Roman"/>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pPr>
        <w:pStyle w:val="Normal"/>
        <w:spacing w:before="0" w:after="0"/>
        <w:ind w:firstLine="709"/>
        <w:jc w:val="both"/>
        <w:rPr>
          <w:rFonts w:ascii="Times New Roman" w:hAnsi="Times New Roman" w:cs="Times New Roman"/>
          <w:sz w:val="28"/>
          <w:szCs w:val="28"/>
        </w:rPr>
      </w:pPr>
      <w:r>
        <w:rPr>
          <w:rFonts w:eastAsia="Calibri" w:cs="Times New Roman"/>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pPr>
        <w:pStyle w:val="Normal"/>
        <w:spacing w:before="0" w:after="0"/>
        <w:ind w:firstLine="709"/>
        <w:jc w:val="both"/>
        <w:rPr>
          <w:rFonts w:ascii="Times New Roman" w:hAnsi="Times New Roman" w:cs="Times New Roman"/>
          <w:sz w:val="28"/>
          <w:szCs w:val="28"/>
        </w:rPr>
      </w:pPr>
      <w:r>
        <w:rPr>
          <w:rFonts w:eastAsia="Calibri" w:cs="Times New Roman"/>
          <w:color w:val="000000"/>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pPr>
        <w:pStyle w:val="Normal"/>
        <w:spacing w:before="0" w:after="0"/>
        <w:jc w:val="both"/>
        <w:rPr>
          <w:rFonts w:ascii="Times New Roman" w:hAnsi="Times New Roman" w:cs="Times New Roman"/>
          <w:sz w:val="28"/>
          <w:szCs w:val="28"/>
        </w:rPr>
      </w:pPr>
      <w:r>
        <w:rPr>
          <w:rFonts w:eastAsia="Calibri" w:cs="Times New Roman"/>
          <w:color w:val="000000"/>
          <w:sz w:val="28"/>
          <w:szCs w:val="28"/>
        </w:rPr>
        <w:tab/>
        <w:t>По результатам мониторинга безопасности</w:t>
      </w:r>
      <w:r>
        <w:rPr>
          <w:rFonts w:cs="Times New Roman"/>
          <w:color w:val="000000"/>
          <w:sz w:val="28"/>
          <w:szCs w:val="28"/>
        </w:rPr>
        <w:t xml:space="preserve"> контрольным органом могут быть приняты решения, предусмотренные частью 3 статьи 74 Федерального закона № 248-ФЗ.</w:t>
      </w:r>
    </w:p>
    <w:p>
      <w:pPr>
        <w:pStyle w:val="1"/>
        <w:spacing w:before="0" w:after="0"/>
        <w:ind w:firstLine="709" w:left="0"/>
        <w:jc w:val="both"/>
        <w:rPr>
          <w:rFonts w:ascii="Times New Roman" w:hAnsi="Times New Roman" w:cs="Times New Roman"/>
          <w:sz w:val="28"/>
          <w:szCs w:val="28"/>
        </w:rPr>
      </w:pPr>
      <w:r>
        <w:rPr>
          <w:rFonts w:eastAsia="Times New Roman" w:cs="Times New Roman" w:ascii="Times New Roman" w:hAnsi="Times New Roman"/>
          <w:color w:val="000000"/>
          <w:sz w:val="28"/>
          <w:szCs w:val="28"/>
          <w:lang w:eastAsia="ru-RU"/>
        </w:rPr>
        <w:t>4.13. Выездное обследование проводится в порядке, установленном статьей 75 Федерального закона № 248-ФЗ.</w:t>
      </w:r>
    </w:p>
    <w:p>
      <w:pPr>
        <w:pStyle w:val="1"/>
        <w:spacing w:before="0" w:after="0"/>
        <w:ind w:firstLine="709" w:left="0"/>
        <w:jc w:val="both"/>
        <w:rPr>
          <w:rFonts w:ascii="Times New Roman" w:hAnsi="Times New Roman" w:cs="Times New Roman"/>
          <w:sz w:val="28"/>
          <w:szCs w:val="28"/>
        </w:rPr>
      </w:pPr>
      <w:r>
        <w:rPr>
          <w:rFonts w:cs="Times New Roman" w:ascii="Times New Roman" w:hAnsi="Times New Roman"/>
          <w:color w:val="000000"/>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действия:</w:t>
      </w:r>
    </w:p>
    <w:p>
      <w:pPr>
        <w:pStyle w:val="Normal"/>
        <w:spacing w:before="0" w:after="0"/>
        <w:ind w:firstLine="709"/>
        <w:jc w:val="both"/>
        <w:rPr>
          <w:rFonts w:ascii="Times New Roman" w:hAnsi="Times New Roman" w:cs="Times New Roman"/>
          <w:sz w:val="28"/>
          <w:szCs w:val="28"/>
        </w:rPr>
      </w:pPr>
      <w:r>
        <w:rPr>
          <w:rFonts w:cs="Times New Roman"/>
          <w:color w:val="000000"/>
          <w:sz w:val="28"/>
          <w:szCs w:val="28"/>
        </w:rPr>
        <w:t>- осмотр;</w:t>
      </w:r>
    </w:p>
    <w:p>
      <w:pPr>
        <w:pStyle w:val="Normal"/>
        <w:spacing w:before="0" w:after="0"/>
        <w:ind w:firstLine="709"/>
        <w:jc w:val="both"/>
        <w:rPr>
          <w:rFonts w:ascii="Times New Roman" w:hAnsi="Times New Roman" w:cs="Times New Roman"/>
          <w:sz w:val="28"/>
          <w:szCs w:val="28"/>
        </w:rPr>
      </w:pPr>
      <w:r>
        <w:rPr>
          <w:rFonts w:cs="Times New Roman"/>
          <w:color w:val="000000"/>
          <w:sz w:val="28"/>
          <w:szCs w:val="28"/>
        </w:rPr>
        <w:t>- инструментальное обследование (с применением видеозаписи);</w:t>
      </w:r>
    </w:p>
    <w:p>
      <w:pPr>
        <w:pStyle w:val="Normal"/>
        <w:spacing w:before="0" w:after="0"/>
        <w:ind w:firstLine="709"/>
        <w:jc w:val="both"/>
        <w:rPr>
          <w:rFonts w:ascii="Times New Roman" w:hAnsi="Times New Roman" w:cs="Times New Roman"/>
          <w:color w:val="000000"/>
          <w:sz w:val="28"/>
          <w:szCs w:val="28"/>
          <w:u w:val="none"/>
        </w:rPr>
      </w:pPr>
      <w:r>
        <w:rPr>
          <w:rStyle w:val="Hyperlink"/>
          <w:rFonts w:cs="Times New Roman"/>
          <w:color w:val="000000"/>
          <w:sz w:val="28"/>
          <w:szCs w:val="28"/>
          <w:u w:val="none"/>
        </w:rPr>
        <w:t>- испытание.</w:t>
      </w:r>
    </w:p>
    <w:p>
      <w:pPr>
        <w:pStyle w:val="Western"/>
        <w:spacing w:lineRule="auto" w:line="240" w:before="280" w:after="0"/>
        <w:ind w:hanging="0"/>
        <w:jc w:val="both"/>
        <w:rPr>
          <w:color w:val="000000"/>
        </w:rPr>
      </w:pPr>
      <w:r>
        <w:rPr>
          <w:rFonts w:cs="Times New Roman" w:ascii="Times New Roman" w:hAnsi="Times New Roman"/>
          <w:color w:val="000000"/>
          <w:sz w:val="28"/>
          <w:szCs w:val="28"/>
        </w:rPr>
        <w:t xml:space="preserve">Кроме случаев, установленных частью 2 статьи 87 Федерального закона № 248-ФЗ, по результатам проведения контрольного мероприятия без взаимодействия акт контрольного мероприятия не составляется. </w:t>
      </w:r>
    </w:p>
    <w:p>
      <w:pPr>
        <w:pStyle w:val="Normal"/>
        <w:spacing w:before="0" w:after="0"/>
        <w:ind w:firstLine="709"/>
        <w:jc w:val="both"/>
        <w:rPr>
          <w:rFonts w:ascii="Times New Roman" w:hAnsi="Times New Roman" w:cs="Times New Roman"/>
          <w:sz w:val="28"/>
          <w:szCs w:val="28"/>
        </w:rPr>
      </w:pPr>
      <w:r>
        <w:rPr>
          <w:rStyle w:val="Hyperlink"/>
          <w:rFonts w:cs="Times New Roman"/>
          <w:color w:val="auto"/>
          <w:sz w:val="28"/>
          <w:szCs w:val="28"/>
          <w:u w:val="none"/>
        </w:rPr>
        <w:t>4.14.</w:t>
      </w:r>
      <w:hyperlink r:id="rId11">
        <w:r>
          <w:rPr>
            <w:rStyle w:val="Hyperlink"/>
            <w:rFonts w:ascii="Liberation Serif" w:hAnsi="Liberation Serif"/>
            <w:sz w:val="28"/>
            <w:szCs w:val="28"/>
            <w:u w:val="none"/>
          </w:rPr>
          <w:t xml:space="preserve"> Контрольные мероприятия без взаимодействия проводятся </w:t>
        </w:r>
      </w:hyperlink>
      <w:r>
        <w:rPr>
          <w:rStyle w:val="Hyperlink"/>
          <w:rFonts w:eastAsia="Calibri" w:cs="Times New Roman"/>
          <w:color w:val="auto"/>
          <w:sz w:val="28"/>
          <w:szCs w:val="28"/>
          <w:u w:val="none"/>
        </w:rPr>
        <w:t>на основании заданий руководителя  контрольного органа.</w:t>
      </w:r>
    </w:p>
    <w:p>
      <w:pPr>
        <w:pStyle w:val="Normal"/>
        <w:tabs>
          <w:tab w:val="clear" w:pos="720"/>
          <w:tab w:val="left" w:pos="1134" w:leader="none"/>
        </w:tabs>
        <w:spacing w:before="0" w:after="0"/>
        <w:ind w:firstLine="709"/>
        <w:jc w:val="both"/>
        <w:rPr>
          <w:rFonts w:ascii="Times New Roman" w:hAnsi="Times New Roman" w:cs="Times New Roman"/>
          <w:sz w:val="28"/>
          <w:szCs w:val="28"/>
        </w:rPr>
      </w:pPr>
      <w:r>
        <w:rPr>
          <w:rFonts w:eastAsia="Calibri" w:cs="Times New Roman"/>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pPr>
        <w:pStyle w:val="Normal"/>
        <w:spacing w:before="0" w:after="0"/>
        <w:jc w:val="both"/>
        <w:rPr>
          <w:rFonts w:ascii="Times New Roman" w:hAnsi="Times New Roman" w:cs="Times New Roman"/>
          <w:sz w:val="28"/>
          <w:szCs w:val="28"/>
        </w:rPr>
      </w:pPr>
      <w:r>
        <w:rPr>
          <w:rFonts w:eastAsia="Calibri" w:cs="Times New Roman"/>
          <w:bCs/>
          <w:sz w:val="28"/>
          <w:szCs w:val="28"/>
        </w:rPr>
        <w:tab/>
        <w:t>В ходе инспекционного визита могут совершаться следующие контрольные действия:</w:t>
      </w:r>
    </w:p>
    <w:p>
      <w:pPr>
        <w:pStyle w:val="Normal"/>
        <w:spacing w:before="0" w:after="0"/>
        <w:jc w:val="both"/>
        <w:rPr>
          <w:rFonts w:ascii="Times New Roman" w:hAnsi="Times New Roman" w:cs="Times New Roman"/>
          <w:sz w:val="28"/>
          <w:szCs w:val="28"/>
        </w:rPr>
      </w:pPr>
      <w:r>
        <w:rPr>
          <w:rFonts w:eastAsia="Calibri" w:cs="Times New Roman"/>
          <w:bCs/>
          <w:sz w:val="28"/>
          <w:szCs w:val="28"/>
        </w:rPr>
        <w:tab/>
        <w:t>- осмотр;</w:t>
      </w:r>
    </w:p>
    <w:p>
      <w:pPr>
        <w:pStyle w:val="Normal"/>
        <w:spacing w:before="0" w:after="0"/>
        <w:jc w:val="both"/>
        <w:rPr>
          <w:rFonts w:ascii="Times New Roman" w:hAnsi="Times New Roman" w:cs="Times New Roman"/>
          <w:sz w:val="28"/>
          <w:szCs w:val="28"/>
        </w:rPr>
      </w:pPr>
      <w:r>
        <w:rPr>
          <w:rFonts w:eastAsia="Calibri" w:cs="Times New Roman"/>
          <w:bCs/>
          <w:sz w:val="28"/>
          <w:szCs w:val="28"/>
        </w:rPr>
        <w:tab/>
        <w:t>- опрос;</w:t>
      </w:r>
    </w:p>
    <w:p>
      <w:pPr>
        <w:pStyle w:val="Normal"/>
        <w:spacing w:before="0" w:after="0"/>
        <w:jc w:val="both"/>
        <w:rPr>
          <w:rFonts w:ascii="Times New Roman" w:hAnsi="Times New Roman" w:cs="Times New Roman"/>
          <w:sz w:val="28"/>
          <w:szCs w:val="28"/>
        </w:rPr>
      </w:pPr>
      <w:r>
        <w:rPr>
          <w:rFonts w:eastAsia="Calibri" w:cs="Times New Roman"/>
          <w:bCs/>
          <w:sz w:val="28"/>
          <w:szCs w:val="28"/>
        </w:rPr>
        <w:tab/>
        <w:t>- получение письменных объяснений;</w:t>
      </w:r>
    </w:p>
    <w:p>
      <w:pPr>
        <w:pStyle w:val="Normal"/>
        <w:spacing w:before="0" w:after="0"/>
        <w:jc w:val="both"/>
        <w:rPr>
          <w:rFonts w:ascii="Times New Roman" w:hAnsi="Times New Roman" w:cs="Times New Roman"/>
          <w:sz w:val="28"/>
          <w:szCs w:val="28"/>
        </w:rPr>
      </w:pPr>
      <w:r>
        <w:rPr>
          <w:rFonts w:eastAsia="Calibri" w:cs="Times New Roman"/>
          <w:sz w:val="28"/>
          <w:szCs w:val="28"/>
        </w:rPr>
        <w:tab/>
        <w:t>- инструментальное обследование.</w:t>
      </w:r>
    </w:p>
    <w:p>
      <w:pPr>
        <w:pStyle w:val="Normal"/>
        <w:spacing w:before="0" w:after="0"/>
        <w:jc w:val="both"/>
        <w:rPr>
          <w:rFonts w:ascii="Times New Roman" w:hAnsi="Times New Roman" w:cs="Times New Roman"/>
          <w:sz w:val="28"/>
          <w:szCs w:val="28"/>
        </w:rPr>
      </w:pPr>
      <w:r>
        <w:rPr>
          <w:rFonts w:eastAsia="Calibri" w:cs="Times New Roman"/>
          <w:bCs/>
          <w:sz w:val="28"/>
          <w:szCs w:val="28"/>
        </w:rPr>
        <w:tab/>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pPr>
        <w:pStyle w:val="Normal"/>
        <w:spacing w:before="0" w:after="0"/>
        <w:jc w:val="both"/>
        <w:rPr>
          <w:rFonts w:ascii="Times New Roman" w:hAnsi="Times New Roman" w:cs="Times New Roman"/>
          <w:sz w:val="28"/>
          <w:szCs w:val="28"/>
        </w:rPr>
      </w:pPr>
      <w:r>
        <w:rPr>
          <w:rFonts w:eastAsia="Calibri" w:cs="Times New Roman"/>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pPr>
        <w:pStyle w:val="Normal"/>
        <w:spacing w:before="0" w:after="0"/>
        <w:jc w:val="both"/>
        <w:rPr>
          <w:rFonts w:ascii="Times New Roman" w:hAnsi="Times New Roman" w:cs="Times New Roman"/>
          <w:sz w:val="28"/>
          <w:szCs w:val="28"/>
        </w:rPr>
      </w:pPr>
      <w:r>
        <w:rPr>
          <w:rFonts w:eastAsia="Calibri" w:cs="Times New Roman"/>
          <w:color w:val="000000"/>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pPr>
        <w:pStyle w:val="Normal"/>
        <w:spacing w:before="0" w:after="0"/>
        <w:jc w:val="both"/>
        <w:rPr>
          <w:rFonts w:ascii="Times New Roman" w:hAnsi="Times New Roman" w:cs="Times New Roman"/>
          <w:sz w:val="28"/>
          <w:szCs w:val="28"/>
        </w:rPr>
      </w:pPr>
      <w:r>
        <w:rPr>
          <w:rFonts w:cs="Times New Roman"/>
          <w:sz w:val="28"/>
          <w:szCs w:val="28"/>
        </w:rPr>
        <w:tab/>
      </w:r>
      <w:r>
        <w:rPr>
          <w:rFonts w:cs="Times New Roman"/>
          <w:color w:val="000000"/>
          <w:sz w:val="28"/>
          <w:szCs w:val="28"/>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w:t>
      </w:r>
      <w:r>
        <w:rPr>
          <w:rFonts w:cs="Times New Roman"/>
          <w:color w:val="000000"/>
          <w:sz w:val="28"/>
          <w:szCs w:val="28"/>
          <w:u w:val="none"/>
        </w:rPr>
        <w:t xml:space="preserve"> </w:t>
      </w:r>
      <w:hyperlink r:id="rId12">
        <w:r>
          <w:rPr>
            <w:rStyle w:val="Hyperlink"/>
            <w:rFonts w:cs="Times New Roman"/>
            <w:color w:val="000000"/>
            <w:sz w:val="28"/>
            <w:szCs w:val="28"/>
            <w:u w:val="none"/>
          </w:rPr>
          <w:t>пунктами 3</w:t>
        </w:r>
      </w:hyperlink>
      <w:r>
        <w:rPr>
          <w:rFonts w:cs="Times New Roman"/>
          <w:color w:val="000000"/>
          <w:sz w:val="28"/>
          <w:szCs w:val="28"/>
          <w:u w:val="none"/>
        </w:rPr>
        <w:t xml:space="preserve">, </w:t>
      </w:r>
      <w:hyperlink r:id="rId13">
        <w:r>
          <w:rPr>
            <w:rStyle w:val="Hyperlink"/>
            <w:rFonts w:cs="Times New Roman"/>
            <w:color w:val="000000"/>
            <w:sz w:val="28"/>
            <w:szCs w:val="28"/>
            <w:u w:val="none"/>
          </w:rPr>
          <w:t>4</w:t>
        </w:r>
      </w:hyperlink>
      <w:r>
        <w:rPr>
          <w:rFonts w:cs="Times New Roman"/>
          <w:color w:val="000000"/>
          <w:sz w:val="28"/>
          <w:szCs w:val="28"/>
          <w:u w:val="none"/>
        </w:rPr>
        <w:t xml:space="preserve">, </w:t>
      </w:r>
      <w:hyperlink r:id="rId14">
        <w:r>
          <w:rPr>
            <w:rStyle w:val="Hyperlink"/>
            <w:rFonts w:cs="Times New Roman"/>
            <w:color w:val="000000"/>
            <w:sz w:val="28"/>
            <w:szCs w:val="28"/>
            <w:u w:val="none"/>
          </w:rPr>
          <w:t>6</w:t>
        </w:r>
      </w:hyperlink>
      <w:r>
        <w:rPr>
          <w:rFonts w:cs="Times New Roman"/>
          <w:color w:val="000000"/>
          <w:sz w:val="28"/>
          <w:szCs w:val="28"/>
          <w:u w:val="none"/>
        </w:rPr>
        <w:t xml:space="preserve">, </w:t>
      </w:r>
      <w:hyperlink r:id="rId15">
        <w:r>
          <w:rPr>
            <w:rStyle w:val="Hyperlink"/>
            <w:rFonts w:cs="Times New Roman"/>
            <w:color w:val="000000"/>
            <w:sz w:val="28"/>
            <w:szCs w:val="28"/>
            <w:u w:val="none"/>
          </w:rPr>
          <w:t>8 части 1</w:t>
        </w:r>
      </w:hyperlink>
      <w:r>
        <w:rPr>
          <w:rFonts w:cs="Times New Roman"/>
          <w:color w:val="000000"/>
          <w:sz w:val="28"/>
          <w:szCs w:val="28"/>
          <w:u w:val="none"/>
        </w:rPr>
        <w:t xml:space="preserve">, </w:t>
      </w:r>
      <w:hyperlink r:id="rId16">
        <w:r>
          <w:rPr>
            <w:rStyle w:val="Hyperlink"/>
            <w:rFonts w:cs="Times New Roman"/>
            <w:color w:val="000000"/>
            <w:sz w:val="28"/>
            <w:szCs w:val="28"/>
            <w:u w:val="none"/>
          </w:rPr>
          <w:t>частью 3 статьи 57</w:t>
        </w:r>
      </w:hyperlink>
      <w:r>
        <w:rPr>
          <w:rFonts w:cs="Times New Roman"/>
          <w:color w:val="000000"/>
          <w:sz w:val="28"/>
          <w:szCs w:val="28"/>
          <w:u w:val="none"/>
        </w:rPr>
        <w:t xml:space="preserve"> и </w:t>
      </w:r>
      <w:hyperlink r:id="rId17">
        <w:r>
          <w:rPr>
            <w:rStyle w:val="Hyperlink"/>
            <w:rFonts w:cs="Times New Roman"/>
            <w:color w:val="000000"/>
            <w:sz w:val="28"/>
            <w:szCs w:val="28"/>
            <w:u w:val="none"/>
          </w:rPr>
          <w:t>частью 12 статьи 66</w:t>
        </w:r>
      </w:hyperlink>
      <w:r>
        <w:rPr>
          <w:rFonts w:cs="Times New Roman"/>
          <w:color w:val="000000"/>
          <w:sz w:val="28"/>
          <w:szCs w:val="28"/>
        </w:rPr>
        <w:t xml:space="preserve"> Федерального закона № 248-ФЗ. </w:t>
      </w:r>
    </w:p>
    <w:p>
      <w:pPr>
        <w:pStyle w:val="1"/>
        <w:tabs>
          <w:tab w:val="clear" w:pos="720"/>
          <w:tab w:val="left" w:pos="1134" w:leader="none"/>
        </w:tabs>
        <w:spacing w:before="0" w:after="0"/>
        <w:ind w:firstLine="567" w:left="0"/>
        <w:jc w:val="both"/>
        <w:rPr>
          <w:rFonts w:ascii="Times New Roman" w:hAnsi="Times New Roman" w:cs="Times New Roman"/>
          <w:sz w:val="28"/>
          <w:szCs w:val="28"/>
        </w:rPr>
      </w:pPr>
      <w:r>
        <w:rPr>
          <w:rFonts w:eastAsia="Calibri" w:cs="Times New Roman" w:ascii="Times New Roman" w:hAnsi="Times New Roman"/>
          <w:bCs/>
          <w:color w:val="000000"/>
          <w:sz w:val="28"/>
          <w:szCs w:val="28"/>
        </w:rPr>
        <w:t>4.16</w:t>
      </w:r>
      <w:r>
        <w:rPr>
          <w:rFonts w:eastAsia="Calibri" w:cs="Times New Roman" w:ascii="Times New Roman" w:hAnsi="Times New Roman"/>
          <w:color w:val="000000"/>
          <w:sz w:val="28"/>
          <w:szCs w:val="28"/>
        </w:rPr>
        <w:t>. Документарная проверка проводится в порядке, установленном статьей 72 Федерального закона № 248-ФЗ.</w:t>
      </w:r>
    </w:p>
    <w:p>
      <w:pPr>
        <w:pStyle w:val="Normal"/>
        <w:spacing w:before="0" w:after="0"/>
        <w:ind w:firstLine="567"/>
        <w:jc w:val="both"/>
        <w:rPr>
          <w:rFonts w:ascii="Times New Roman" w:hAnsi="Times New Roman" w:cs="Times New Roman"/>
          <w:sz w:val="28"/>
          <w:szCs w:val="28"/>
        </w:rPr>
      </w:pPr>
      <w:r>
        <w:rPr>
          <w:rStyle w:val="Hyperlink"/>
          <w:rFonts w:eastAsia="Calibri"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Pr>
          <w:rStyle w:val="Hyperlink"/>
          <w:rFonts w:eastAsia="Calibri" w:cs="Times New Roman"/>
          <w:bCs/>
          <w:color w:val="auto"/>
          <w:sz w:val="28"/>
          <w:szCs w:val="28"/>
          <w:u w:val="none"/>
        </w:rPr>
        <w:t>контрольного органа</w:t>
      </w:r>
      <w:r>
        <w:rPr>
          <w:rStyle w:val="Hyperlink"/>
          <w:rFonts w:eastAsia="Calibri"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pPr>
        <w:pStyle w:val="Normal"/>
        <w:spacing w:before="0" w:after="0"/>
        <w:ind w:firstLine="567"/>
        <w:jc w:val="both"/>
        <w:rPr>
          <w:rFonts w:ascii="Times New Roman" w:hAnsi="Times New Roman" w:cs="Times New Roman"/>
          <w:sz w:val="28"/>
          <w:szCs w:val="28"/>
        </w:rPr>
      </w:pPr>
      <w:r>
        <w:rPr>
          <w:rFonts w:eastAsia="Calibri" w:cs="Times New Roman"/>
          <w:sz w:val="28"/>
          <w:szCs w:val="28"/>
        </w:rPr>
        <w:t>В ходе документарной проверки могут совершаться следующие контрольные действия:</w:t>
      </w:r>
    </w:p>
    <w:p>
      <w:pPr>
        <w:pStyle w:val="Normal"/>
        <w:spacing w:before="0" w:after="0"/>
        <w:ind w:firstLine="567"/>
        <w:jc w:val="both"/>
        <w:rPr>
          <w:rFonts w:ascii="Times New Roman" w:hAnsi="Times New Roman" w:cs="Times New Roman"/>
          <w:sz w:val="28"/>
          <w:szCs w:val="28"/>
        </w:rPr>
      </w:pPr>
      <w:r>
        <w:rPr>
          <w:rFonts w:eastAsia="Calibri" w:cs="Times New Roman"/>
          <w:sz w:val="28"/>
          <w:szCs w:val="28"/>
        </w:rPr>
        <w:t>- получение письменных объяснений;</w:t>
      </w:r>
    </w:p>
    <w:p>
      <w:pPr>
        <w:pStyle w:val="Normal"/>
        <w:spacing w:before="0" w:after="0"/>
        <w:ind w:firstLine="567"/>
        <w:jc w:val="both"/>
        <w:rPr>
          <w:rFonts w:ascii="Times New Roman" w:hAnsi="Times New Roman" w:cs="Times New Roman"/>
          <w:sz w:val="28"/>
          <w:szCs w:val="28"/>
        </w:rPr>
      </w:pPr>
      <w:r>
        <w:rPr>
          <w:rFonts w:eastAsia="Calibri" w:cs="Times New Roman"/>
          <w:sz w:val="28"/>
          <w:szCs w:val="28"/>
        </w:rPr>
        <w:t>- истребование документов;</w:t>
      </w:r>
    </w:p>
    <w:p>
      <w:pPr>
        <w:pStyle w:val="Normal"/>
        <w:spacing w:before="0" w:after="0"/>
        <w:ind w:firstLine="567"/>
        <w:jc w:val="both"/>
        <w:rPr>
          <w:rFonts w:ascii="Times New Roman" w:hAnsi="Times New Roman" w:cs="Times New Roman"/>
          <w:sz w:val="28"/>
          <w:szCs w:val="28"/>
        </w:rPr>
      </w:pPr>
      <w:r>
        <w:rPr>
          <w:rFonts w:eastAsia="Calibri" w:cs="Times New Roman"/>
          <w:color w:val="000000"/>
          <w:sz w:val="28"/>
          <w:szCs w:val="28"/>
        </w:rPr>
        <w:t xml:space="preserve">- экспертиза. </w:t>
      </w:r>
    </w:p>
    <w:p>
      <w:pPr>
        <w:pStyle w:val="Normal"/>
        <w:spacing w:before="0" w:after="0"/>
        <w:ind w:firstLine="567"/>
        <w:jc w:val="both"/>
        <w:rPr>
          <w:rFonts w:ascii="Times New Roman" w:hAnsi="Times New Roman" w:cs="Times New Roman"/>
          <w:sz w:val="28"/>
          <w:szCs w:val="28"/>
        </w:rPr>
      </w:pPr>
      <w:r>
        <w:rPr>
          <w:rFonts w:eastAsia="Calibri" w:cs="Times New Roman"/>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Pr>
          <w:rFonts w:eastAsia="Calibri" w:cs="Times New Roman"/>
          <w:bCs/>
          <w:sz w:val="28"/>
          <w:szCs w:val="28"/>
        </w:rPr>
        <w:t>контрольным органом</w:t>
      </w:r>
      <w:r>
        <w:rPr>
          <w:rFonts w:eastAsia="Calibri" w:cs="Times New Roman"/>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Pr>
          <w:rFonts w:eastAsia="Calibri" w:cs="Times New Roman"/>
          <w:bCs/>
          <w:sz w:val="28"/>
          <w:szCs w:val="28"/>
        </w:rPr>
        <w:t>контрольный орган</w:t>
      </w:r>
      <w:r>
        <w:rPr>
          <w:rFonts w:eastAsia="Calibri" w:cs="Times New Roman"/>
          <w:sz w:val="28"/>
          <w:szCs w:val="28"/>
        </w:rPr>
        <w:t xml:space="preserve">, а также период с момента направления контролируемому лицу информации </w:t>
      </w:r>
      <w:r>
        <w:rPr>
          <w:rFonts w:eastAsia="Calibri" w:cs="Times New Roman"/>
          <w:bCs/>
          <w:sz w:val="28"/>
          <w:szCs w:val="28"/>
        </w:rPr>
        <w:t>контрольного органа</w:t>
      </w:r>
      <w:r>
        <w:rPr>
          <w:rFonts w:eastAsia="Calibri" w:cs="Times New Roman"/>
          <w:sz w:val="28"/>
          <w:szCs w:val="28"/>
        </w:rPr>
        <w:t xml:space="preserve">,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Pr>
          <w:rFonts w:eastAsia="Calibri" w:cs="Times New Roman"/>
          <w:bCs/>
          <w:sz w:val="28"/>
          <w:szCs w:val="28"/>
        </w:rPr>
        <w:t>контрольного органа</w:t>
      </w:r>
      <w:r>
        <w:rPr>
          <w:rFonts w:eastAsia="Calibri" w:cs="Times New Roman"/>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Pr>
          <w:rFonts w:eastAsia="Calibri" w:cs="Times New Roman"/>
          <w:bCs/>
          <w:sz w:val="28"/>
          <w:szCs w:val="28"/>
        </w:rPr>
        <w:t>контрольный орган</w:t>
      </w:r>
      <w:r>
        <w:rPr>
          <w:rFonts w:eastAsia="Calibri" w:cs="Times New Roman"/>
          <w:sz w:val="28"/>
          <w:szCs w:val="28"/>
        </w:rPr>
        <w:t>.</w:t>
      </w:r>
    </w:p>
    <w:p>
      <w:pPr>
        <w:pStyle w:val="Normal"/>
        <w:spacing w:before="0" w:after="0"/>
        <w:jc w:val="both"/>
        <w:rPr>
          <w:rFonts w:ascii="Times New Roman" w:hAnsi="Times New Roman" w:cs="Times New Roman"/>
          <w:sz w:val="28"/>
          <w:szCs w:val="28"/>
        </w:rPr>
      </w:pPr>
      <w:r>
        <w:rPr>
          <w:rFonts w:cs="Times New Roman"/>
          <w:sz w:val="28"/>
          <w:szCs w:val="28"/>
        </w:rPr>
        <w:tab/>
      </w:r>
      <w:r>
        <w:rPr>
          <w:rFonts w:cs="Times New Roman"/>
          <w:color w:val="000000"/>
          <w:sz w:val="28"/>
          <w:szCs w:val="28"/>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18">
        <w:r>
          <w:rPr>
            <w:rStyle w:val="Hyperlink"/>
            <w:rFonts w:cs="Times New Roman"/>
            <w:color w:val="000000"/>
            <w:sz w:val="28"/>
            <w:szCs w:val="28"/>
            <w:u w:val="none"/>
          </w:rPr>
          <w:t>пунктами 3</w:t>
        </w:r>
      </w:hyperlink>
      <w:r>
        <w:rPr>
          <w:rFonts w:cs="Times New Roman"/>
          <w:color w:val="000000"/>
          <w:sz w:val="28"/>
          <w:szCs w:val="28"/>
          <w:u w:val="none"/>
        </w:rPr>
        <w:t xml:space="preserve">, </w:t>
      </w:r>
      <w:hyperlink r:id="rId19">
        <w:r>
          <w:rPr>
            <w:rStyle w:val="Hyperlink"/>
            <w:rFonts w:cs="Times New Roman"/>
            <w:color w:val="000000"/>
            <w:sz w:val="28"/>
            <w:szCs w:val="28"/>
            <w:u w:val="none"/>
          </w:rPr>
          <w:t>4</w:t>
        </w:r>
      </w:hyperlink>
      <w:r>
        <w:rPr>
          <w:rFonts w:cs="Times New Roman"/>
          <w:color w:val="000000"/>
          <w:sz w:val="28"/>
          <w:szCs w:val="28"/>
          <w:u w:val="none"/>
        </w:rPr>
        <w:t xml:space="preserve">, </w:t>
      </w:r>
      <w:hyperlink r:id="rId20">
        <w:r>
          <w:rPr>
            <w:rStyle w:val="Hyperlink"/>
            <w:rFonts w:cs="Times New Roman"/>
            <w:color w:val="000000"/>
            <w:sz w:val="28"/>
            <w:szCs w:val="28"/>
            <w:u w:val="none"/>
          </w:rPr>
          <w:t>6</w:t>
        </w:r>
      </w:hyperlink>
      <w:r>
        <w:rPr>
          <w:rFonts w:cs="Times New Roman"/>
          <w:color w:val="000000"/>
          <w:sz w:val="28"/>
          <w:szCs w:val="28"/>
          <w:u w:val="none"/>
        </w:rPr>
        <w:t xml:space="preserve">, </w:t>
      </w:r>
      <w:hyperlink r:id="rId21">
        <w:r>
          <w:rPr>
            <w:rStyle w:val="Hyperlink"/>
            <w:rFonts w:cs="Times New Roman"/>
            <w:color w:val="000000"/>
            <w:sz w:val="28"/>
            <w:szCs w:val="28"/>
            <w:u w:val="none"/>
          </w:rPr>
          <w:t>8 части 1 статьи 57</w:t>
        </w:r>
      </w:hyperlink>
      <w:r>
        <w:rPr>
          <w:rFonts w:cs="Times New Roman"/>
          <w:color w:val="000000"/>
          <w:sz w:val="28"/>
          <w:szCs w:val="28"/>
        </w:rPr>
        <w:t xml:space="preserve"> Федерального закона № 248-ФЗ. </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color w:val="000000"/>
          <w:sz w:val="28"/>
          <w:szCs w:val="28"/>
        </w:rPr>
        <w:t>4.17.</w:t>
      </w:r>
      <w:r>
        <w:rPr>
          <w:rFonts w:eastAsia="Calibri" w:cs="Times New Roman" w:ascii="Times New Roman" w:hAnsi="Times New Roman"/>
          <w:sz w:val="28"/>
          <w:szCs w:val="28"/>
        </w:rPr>
        <w:t xml:space="preserve">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pPr>
        <w:pStyle w:val="Normal"/>
        <w:spacing w:before="0" w:after="0"/>
        <w:jc w:val="both"/>
        <w:rPr>
          <w:rFonts w:ascii="Times New Roman" w:hAnsi="Times New Roman" w:cs="Times New Roman"/>
          <w:sz w:val="28"/>
          <w:szCs w:val="28"/>
        </w:rPr>
      </w:pPr>
      <w:r>
        <w:rPr>
          <w:rFonts w:eastAsia="Calibri" w:cs="Times New Roman"/>
          <w:sz w:val="28"/>
          <w:szCs w:val="28"/>
        </w:rPr>
        <w:tab/>
        <w:t>В ходе выездной проверки могут совершаться следующие контрольные действия:</w:t>
      </w:r>
    </w:p>
    <w:p>
      <w:pPr>
        <w:pStyle w:val="Normal"/>
        <w:spacing w:before="0" w:after="0"/>
        <w:jc w:val="both"/>
        <w:rPr>
          <w:rFonts w:ascii="Times New Roman" w:hAnsi="Times New Roman" w:cs="Times New Roman"/>
          <w:sz w:val="28"/>
          <w:szCs w:val="28"/>
        </w:rPr>
      </w:pPr>
      <w:r>
        <w:rPr>
          <w:rFonts w:eastAsia="Calibri" w:cs="Times New Roman"/>
          <w:sz w:val="28"/>
          <w:szCs w:val="28"/>
        </w:rPr>
        <w:tab/>
        <w:t>- осмотр;</w:t>
      </w:r>
    </w:p>
    <w:p>
      <w:pPr>
        <w:pStyle w:val="Normal"/>
        <w:spacing w:before="0" w:after="0"/>
        <w:jc w:val="both"/>
        <w:rPr>
          <w:rFonts w:ascii="Times New Roman" w:hAnsi="Times New Roman" w:cs="Times New Roman"/>
          <w:sz w:val="28"/>
          <w:szCs w:val="28"/>
        </w:rPr>
      </w:pPr>
      <w:r>
        <w:rPr>
          <w:rFonts w:eastAsia="Calibri" w:cs="Times New Roman"/>
          <w:sz w:val="28"/>
          <w:szCs w:val="28"/>
        </w:rPr>
        <w:tab/>
        <w:t>- досмотр;</w:t>
      </w:r>
    </w:p>
    <w:p>
      <w:pPr>
        <w:pStyle w:val="Normal"/>
        <w:spacing w:before="0" w:after="0"/>
        <w:jc w:val="both"/>
        <w:rPr>
          <w:rFonts w:ascii="Times New Roman" w:hAnsi="Times New Roman" w:cs="Times New Roman"/>
          <w:sz w:val="28"/>
          <w:szCs w:val="28"/>
        </w:rPr>
      </w:pPr>
      <w:r>
        <w:rPr>
          <w:rFonts w:eastAsia="Calibri" w:cs="Times New Roman"/>
          <w:sz w:val="28"/>
          <w:szCs w:val="28"/>
        </w:rPr>
        <w:tab/>
        <w:t>- опрос;</w:t>
      </w:r>
    </w:p>
    <w:p>
      <w:pPr>
        <w:pStyle w:val="Normal"/>
        <w:spacing w:before="0" w:after="0"/>
        <w:jc w:val="both"/>
        <w:rPr>
          <w:rFonts w:ascii="Times New Roman" w:hAnsi="Times New Roman" w:cs="Times New Roman"/>
          <w:sz w:val="28"/>
          <w:szCs w:val="28"/>
        </w:rPr>
      </w:pPr>
      <w:r>
        <w:rPr>
          <w:rFonts w:eastAsia="Calibri" w:cs="Times New Roman"/>
          <w:sz w:val="28"/>
          <w:szCs w:val="28"/>
        </w:rPr>
        <w:tab/>
        <w:t>- получение письменных объяснений;</w:t>
      </w:r>
    </w:p>
    <w:p>
      <w:pPr>
        <w:pStyle w:val="Normal"/>
        <w:spacing w:before="0" w:after="0"/>
        <w:jc w:val="both"/>
        <w:rPr>
          <w:rFonts w:ascii="Times New Roman" w:hAnsi="Times New Roman" w:cs="Times New Roman"/>
          <w:sz w:val="28"/>
          <w:szCs w:val="28"/>
        </w:rPr>
      </w:pPr>
      <w:r>
        <w:rPr>
          <w:rFonts w:eastAsia="Calibri" w:cs="Times New Roman"/>
          <w:sz w:val="28"/>
          <w:szCs w:val="28"/>
        </w:rPr>
        <w:tab/>
        <w:t>- истребование документов;</w:t>
      </w:r>
    </w:p>
    <w:p>
      <w:pPr>
        <w:pStyle w:val="Normal"/>
        <w:spacing w:before="0" w:after="0"/>
        <w:jc w:val="both"/>
        <w:rPr>
          <w:rFonts w:ascii="Times New Roman" w:hAnsi="Times New Roman" w:cs="Times New Roman"/>
          <w:sz w:val="28"/>
          <w:szCs w:val="28"/>
        </w:rPr>
      </w:pPr>
      <w:r>
        <w:rPr>
          <w:rFonts w:eastAsia="Calibri" w:cs="Times New Roman"/>
          <w:sz w:val="28"/>
          <w:szCs w:val="28"/>
        </w:rPr>
        <w:tab/>
        <w:t>- инструментальное обследование.</w:t>
      </w:r>
    </w:p>
    <w:p>
      <w:pPr>
        <w:pStyle w:val="Normal"/>
        <w:spacing w:before="0" w:after="0"/>
        <w:jc w:val="both"/>
        <w:rPr>
          <w:rFonts w:ascii="Times New Roman" w:hAnsi="Times New Roman" w:cs="Times New Roman"/>
          <w:sz w:val="28"/>
          <w:szCs w:val="28"/>
        </w:rPr>
      </w:pPr>
      <w:r>
        <w:rPr>
          <w:rFonts w:cs="Times New Roman"/>
          <w:sz w:val="28"/>
          <w:szCs w:val="28"/>
        </w:rPr>
        <w:tab/>
      </w:r>
      <w:r>
        <w:rPr>
          <w:rFonts w:cs="Times New Roman"/>
          <w:color w:val="000000"/>
          <w:sz w:val="28"/>
          <w:szCs w:val="28"/>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22">
        <w:r>
          <w:rPr>
            <w:rStyle w:val="Hyperlink"/>
            <w:rFonts w:cs="Times New Roman"/>
            <w:color w:val="000000"/>
            <w:sz w:val="28"/>
            <w:szCs w:val="28"/>
            <w:u w:val="none"/>
          </w:rPr>
          <w:t>пунктами 3</w:t>
        </w:r>
      </w:hyperlink>
      <w:r>
        <w:rPr>
          <w:rFonts w:cs="Times New Roman"/>
          <w:color w:val="000000"/>
          <w:sz w:val="28"/>
          <w:szCs w:val="28"/>
          <w:u w:val="none"/>
        </w:rPr>
        <w:t xml:space="preserve">, </w:t>
      </w:r>
      <w:hyperlink r:id="rId23">
        <w:r>
          <w:rPr>
            <w:rStyle w:val="Hyperlink"/>
            <w:rFonts w:cs="Times New Roman"/>
            <w:color w:val="000000"/>
            <w:sz w:val="28"/>
            <w:szCs w:val="28"/>
            <w:u w:val="none"/>
          </w:rPr>
          <w:t>4</w:t>
        </w:r>
      </w:hyperlink>
      <w:r>
        <w:rPr>
          <w:rFonts w:cs="Times New Roman"/>
          <w:color w:val="000000"/>
          <w:sz w:val="28"/>
          <w:szCs w:val="28"/>
          <w:u w:val="none"/>
        </w:rPr>
        <w:t xml:space="preserve">, </w:t>
      </w:r>
      <w:hyperlink r:id="rId24">
        <w:r>
          <w:rPr>
            <w:rStyle w:val="Hyperlink"/>
            <w:rFonts w:cs="Times New Roman"/>
            <w:color w:val="000000"/>
            <w:sz w:val="28"/>
            <w:szCs w:val="28"/>
            <w:u w:val="none"/>
          </w:rPr>
          <w:t>6</w:t>
        </w:r>
      </w:hyperlink>
      <w:r>
        <w:rPr>
          <w:rFonts w:cs="Times New Roman"/>
          <w:color w:val="000000"/>
          <w:sz w:val="28"/>
          <w:szCs w:val="28"/>
          <w:u w:val="none"/>
        </w:rPr>
        <w:t xml:space="preserve">, </w:t>
      </w:r>
      <w:hyperlink r:id="rId25">
        <w:r>
          <w:rPr>
            <w:rStyle w:val="Hyperlink"/>
            <w:rFonts w:cs="Times New Roman"/>
            <w:color w:val="000000"/>
            <w:sz w:val="28"/>
            <w:szCs w:val="28"/>
            <w:u w:val="none"/>
          </w:rPr>
          <w:t>8 части 1</w:t>
        </w:r>
      </w:hyperlink>
      <w:r>
        <w:rPr>
          <w:rFonts w:cs="Times New Roman"/>
          <w:color w:val="000000"/>
          <w:sz w:val="28"/>
          <w:szCs w:val="28"/>
          <w:u w:val="none"/>
        </w:rPr>
        <w:t xml:space="preserve">, </w:t>
      </w:r>
      <w:hyperlink r:id="rId26">
        <w:r>
          <w:rPr>
            <w:rStyle w:val="Hyperlink"/>
            <w:rFonts w:cs="Times New Roman"/>
            <w:color w:val="000000"/>
            <w:sz w:val="28"/>
            <w:szCs w:val="28"/>
            <w:u w:val="none"/>
          </w:rPr>
          <w:t>частью 3 статьи 57</w:t>
        </w:r>
      </w:hyperlink>
      <w:r>
        <w:rPr>
          <w:rFonts w:cs="Times New Roman"/>
          <w:color w:val="000000"/>
          <w:sz w:val="28"/>
          <w:szCs w:val="28"/>
          <w:u w:val="none"/>
        </w:rPr>
        <w:t xml:space="preserve"> и </w:t>
      </w:r>
      <w:hyperlink r:id="rId27">
        <w:r>
          <w:rPr>
            <w:rStyle w:val="Hyperlink"/>
            <w:rFonts w:cs="Times New Roman"/>
            <w:color w:val="000000"/>
            <w:sz w:val="28"/>
            <w:szCs w:val="28"/>
            <w:u w:val="none"/>
          </w:rPr>
          <w:t>частями 12</w:t>
        </w:r>
      </w:hyperlink>
      <w:r>
        <w:rPr>
          <w:rFonts w:cs="Times New Roman"/>
          <w:color w:val="000000"/>
          <w:sz w:val="28"/>
          <w:szCs w:val="28"/>
          <w:u w:val="none"/>
        </w:rPr>
        <w:t xml:space="preserve"> и </w:t>
      </w:r>
      <w:hyperlink r:id="rId28">
        <w:r>
          <w:rPr>
            <w:rStyle w:val="Hyperlink"/>
            <w:rFonts w:cs="Times New Roman"/>
            <w:color w:val="000000"/>
            <w:sz w:val="28"/>
            <w:szCs w:val="28"/>
            <w:u w:val="none"/>
          </w:rPr>
          <w:t>12.1 статьи 66</w:t>
        </w:r>
      </w:hyperlink>
      <w:r>
        <w:rPr>
          <w:rFonts w:cs="Times New Roman"/>
          <w:color w:val="000000"/>
          <w:sz w:val="28"/>
          <w:szCs w:val="28"/>
        </w:rPr>
        <w:t xml:space="preserve">  Федерального закона № 248-ФЗ. </w:t>
      </w:r>
    </w:p>
    <w:p>
      <w:pPr>
        <w:pStyle w:val="Normal"/>
        <w:spacing w:before="0" w:after="0"/>
        <w:jc w:val="both"/>
        <w:rPr>
          <w:rFonts w:ascii="Times New Roman" w:hAnsi="Times New Roman" w:cs="Times New Roman"/>
          <w:sz w:val="28"/>
          <w:szCs w:val="28"/>
        </w:rPr>
      </w:pPr>
      <w:r>
        <w:rPr>
          <w:rFonts w:eastAsia="Calibri" w:cs="Times New Roman"/>
          <w:sz w:val="28"/>
          <w:szCs w:val="28"/>
        </w:rPr>
        <w:tab/>
      </w:r>
      <w:r>
        <w:rPr>
          <w:rFonts w:eastAsia="Calibri" w:cs="Times New Roman"/>
          <w:color w:val="000000"/>
          <w:sz w:val="28"/>
          <w:szCs w:val="28"/>
        </w:rPr>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29">
        <w:r>
          <w:rPr>
            <w:rStyle w:val="Hyperlink"/>
            <w:rFonts w:cs="Times New Roman"/>
            <w:color w:val="000000"/>
            <w:sz w:val="28"/>
            <w:szCs w:val="28"/>
            <w:u w:val="none"/>
          </w:rPr>
          <w:t>пункт 6 части 1 статьи 57</w:t>
        </w:r>
      </w:hyperlink>
      <w:r>
        <w:rPr>
          <w:rFonts w:cs="Times New Roman"/>
          <w:color w:val="000000"/>
          <w:sz w:val="28"/>
          <w:szCs w:val="28"/>
          <w:u w:val="none"/>
        </w:rPr>
        <w:t xml:space="preserve"> </w:t>
      </w:r>
      <w:r>
        <w:rPr>
          <w:rFonts w:eastAsia="Calibri" w:cs="Times New Roman"/>
          <w:color w:val="000000"/>
          <w:sz w:val="28"/>
          <w:szCs w:val="28"/>
        </w:rPr>
        <w:t xml:space="preserve">Федерального закона    № 248-ФЗ и которая для микропредприятия не может продолжаться более сорока часов. </w:t>
      </w:r>
    </w:p>
    <w:p>
      <w:pPr>
        <w:pStyle w:val="Normal"/>
        <w:tabs>
          <w:tab w:val="clear" w:pos="720"/>
          <w:tab w:val="left" w:pos="709" w:leader="none"/>
          <w:tab w:val="left" w:pos="1134" w:leader="none"/>
        </w:tabs>
        <w:spacing w:before="0" w:after="0"/>
        <w:jc w:val="both"/>
        <w:rPr>
          <w:rFonts w:ascii="Times New Roman" w:hAnsi="Times New Roman" w:cs="Times New Roman"/>
          <w:sz w:val="28"/>
          <w:szCs w:val="28"/>
        </w:rPr>
      </w:pPr>
      <w:r>
        <w:rPr>
          <w:rFonts w:eastAsia="Times New Roman" w:cs="Times New Roman"/>
          <w:sz w:val="28"/>
          <w:szCs w:val="28"/>
        </w:rPr>
        <w:tab/>
      </w:r>
      <w:r>
        <w:rPr>
          <w:rFonts w:eastAsia="Calibri" w:cs="Times New Roman"/>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pPr>
        <w:pStyle w:val="1"/>
        <w:tabs>
          <w:tab w:val="clear" w:pos="720"/>
          <w:tab w:val="left" w:pos="1134" w:leader="none"/>
        </w:tabs>
        <w:spacing w:before="0" w:after="0"/>
        <w:ind w:left="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 нахождение на стационарном лечении в медицинском учреждении;</w:t>
      </w:r>
    </w:p>
    <w:p>
      <w:pPr>
        <w:pStyle w:val="1"/>
        <w:tabs>
          <w:tab w:val="clear" w:pos="720"/>
          <w:tab w:val="left" w:pos="1134" w:leader="none"/>
        </w:tabs>
        <w:spacing w:before="0" w:after="0"/>
        <w:ind w:left="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 нахождение за пределами Российской Федерации;</w:t>
      </w:r>
    </w:p>
    <w:p>
      <w:pPr>
        <w:pStyle w:val="1"/>
        <w:tabs>
          <w:tab w:val="clear" w:pos="720"/>
          <w:tab w:val="left" w:pos="1134" w:leader="none"/>
        </w:tabs>
        <w:spacing w:before="0" w:after="0"/>
        <w:ind w:left="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 административный арест;</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Times New Roman" w:cs="Times New Roman" w:ascii="Times New Roman" w:hAnsi="Times New Roman"/>
          <w:sz w:val="28"/>
          <w:szCs w:val="28"/>
        </w:rPr>
        <w:t xml:space="preserve"> </w:t>
      </w:r>
      <w:r>
        <w:rPr>
          <w:rFonts w:eastAsia="Calibri" w:cs="Times New Roman" w:ascii="Times New Roman" w:hAnsi="Times New Roman"/>
          <w:sz w:val="28"/>
          <w:szCs w:val="28"/>
        </w:rPr>
        <w:t xml:space="preserve">- наступление </w:t>
      </w:r>
      <w:r>
        <w:rPr>
          <w:rFonts w:eastAsia="Calibri" w:cs="Times New Roman" w:ascii="Times New Roman" w:hAnsi="Times New Roman"/>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pPr>
        <w:pStyle w:val="Normal"/>
        <w:spacing w:before="0" w:after="0"/>
        <w:ind w:firstLine="709"/>
        <w:jc w:val="both"/>
        <w:rPr>
          <w:rFonts w:ascii="Times New Roman" w:hAnsi="Times New Roman" w:cs="Times New Roman"/>
          <w:sz w:val="28"/>
          <w:szCs w:val="28"/>
        </w:rPr>
      </w:pPr>
      <w:r>
        <w:rPr>
          <w:rFonts w:eastAsia="Calibri" w:cs="Times New Roman"/>
          <w:sz w:val="28"/>
          <w:szCs w:val="28"/>
        </w:rPr>
        <w:t>Информация лица должна содержать:</w:t>
      </w:r>
    </w:p>
    <w:p>
      <w:pPr>
        <w:pStyle w:val="1"/>
        <w:tabs>
          <w:tab w:val="clear" w:pos="720"/>
          <w:tab w:val="left" w:pos="709" w:leader="none"/>
        </w:tabs>
        <w:spacing w:before="0" w:after="0"/>
        <w:ind w:left="0"/>
        <w:jc w:val="both"/>
        <w:rPr>
          <w:rFonts w:ascii="Times New Roman" w:hAnsi="Times New Roman" w:cs="Times New Roman"/>
          <w:sz w:val="28"/>
          <w:szCs w:val="28"/>
        </w:rPr>
      </w:pPr>
      <w:r>
        <w:rPr>
          <w:rFonts w:eastAsia="Calibri" w:cs="Times New Roman" w:ascii="Times New Roman" w:hAnsi="Times New Roman"/>
          <w:sz w:val="28"/>
          <w:szCs w:val="28"/>
        </w:rPr>
        <w:tab/>
        <w:t>а) описание обстоятельств непреодолимой силы и их продолжительность;</w:t>
      </w:r>
    </w:p>
    <w:p>
      <w:pPr>
        <w:pStyle w:val="1"/>
        <w:tabs>
          <w:tab w:val="clear" w:pos="720"/>
          <w:tab w:val="left" w:pos="993"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мероприятия;</w:t>
      </w:r>
    </w:p>
    <w:p>
      <w:pPr>
        <w:pStyle w:val="1"/>
        <w:tabs>
          <w:tab w:val="clear" w:pos="720"/>
          <w:tab w:val="left" w:pos="993"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pPr>
        <w:pStyle w:val="Normal"/>
        <w:spacing w:before="0" w:after="0"/>
        <w:jc w:val="both"/>
        <w:rPr>
          <w:rFonts w:ascii="Times New Roman" w:hAnsi="Times New Roman" w:cs="Times New Roman"/>
          <w:sz w:val="28"/>
          <w:szCs w:val="28"/>
        </w:rPr>
      </w:pPr>
      <w:r>
        <w:rPr>
          <w:rFonts w:eastAsia="Calibri" w:cs="Times New Roman"/>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pPr>
        <w:pStyle w:val="1"/>
        <w:spacing w:before="0" w:after="0"/>
        <w:ind w:left="108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spacing w:lineRule="auto" w:line="240" w:before="0" w:after="0"/>
        <w:ind w:left="1429"/>
        <w:jc w:val="both"/>
        <w:rPr>
          <w:rFonts w:ascii="Times New Roman" w:hAnsi="Times New Roman" w:cs="Times New Roman"/>
          <w:sz w:val="28"/>
          <w:szCs w:val="28"/>
        </w:rPr>
      </w:pPr>
      <w:r>
        <w:rPr>
          <w:rFonts w:eastAsia="Calibri" w:cs="Times New Roman" w:ascii="Times New Roman" w:hAnsi="Times New Roman"/>
          <w:b/>
          <w:sz w:val="28"/>
          <w:szCs w:val="28"/>
        </w:rPr>
        <w:t>5. Результаты контрольного мероприятия</w:t>
      </w:r>
    </w:p>
    <w:p>
      <w:pPr>
        <w:pStyle w:val="1"/>
        <w:spacing w:lineRule="auto" w:line="240" w:before="0" w:after="0"/>
        <w:ind w:left="0"/>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eastAsia="Calibri" w:cs="Times New Roman" w:ascii="Times New Roman" w:hAnsi="Times New Roman"/>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pPr>
        <w:pStyle w:val="Normal"/>
        <w:spacing w:before="0" w:after="0"/>
        <w:jc w:val="both"/>
        <w:rPr>
          <w:rFonts w:ascii="Times New Roman" w:hAnsi="Times New Roman" w:cs="Times New Roman"/>
          <w:sz w:val="28"/>
          <w:szCs w:val="28"/>
        </w:rPr>
      </w:pPr>
      <w:r>
        <w:rPr>
          <w:rFonts w:eastAsia="Calibri" w:cs="Times New Roman"/>
          <w:sz w:val="28"/>
          <w:szCs w:val="28"/>
        </w:rPr>
        <w:tab/>
        <w:t>По окончании проведения контрольного мероприятия,</w:t>
      </w:r>
      <w:r>
        <w:rPr>
          <w:rFonts w:cs="Times New Roman"/>
          <w:sz w:val="28"/>
          <w:szCs w:val="28"/>
        </w:rPr>
        <w:t xml:space="preserve"> </w:t>
      </w:r>
      <w:r>
        <w:rPr>
          <w:rFonts w:eastAsia="Times New Roman" w:cs="Times New Roman"/>
          <w:color w:val="000000"/>
          <w:sz w:val="28"/>
          <w:szCs w:val="28"/>
        </w:rPr>
        <w:t>а в случаях, установленных Федеральным законом № 248-ФЗ по окончании обязательного профилактического визита</w:t>
      </w:r>
      <w:r>
        <w:rPr>
          <w:rFonts w:eastAsia="Times New Roman" w:cs="Times New Roman"/>
          <w:color w:val="FF3333"/>
          <w:sz w:val="28"/>
          <w:szCs w:val="28"/>
        </w:rPr>
        <w:t xml:space="preserve"> </w:t>
      </w:r>
      <w:r>
        <w:rPr>
          <w:rFonts w:eastAsia="Calibri" w:cs="Times New Roman"/>
          <w:sz w:val="28"/>
          <w:szCs w:val="28"/>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Pr>
          <w:rFonts w:eastAsia="Times New Roman" w:cs="Times New Roman"/>
          <w:sz w:val="28"/>
          <w:szCs w:val="28"/>
        </w:rPr>
        <w:t xml:space="preserve">предусматривающего взаимодействие с контролируемым лицом, </w:t>
      </w:r>
      <w:r>
        <w:rPr>
          <w:rFonts w:eastAsia="Calibri" w:cs="Times New Roman"/>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pPr>
        <w:pStyle w:val="Normal"/>
        <w:spacing w:before="0" w:after="0"/>
        <w:jc w:val="both"/>
        <w:rPr>
          <w:rFonts w:ascii="Times New Roman" w:hAnsi="Times New Roman" w:cs="Times New Roman"/>
          <w:sz w:val="28"/>
          <w:szCs w:val="28"/>
        </w:rPr>
      </w:pPr>
      <w:r>
        <w:rPr>
          <w:rFonts w:eastAsia="Calibri" w:cs="Times New Roman"/>
          <w:sz w:val="28"/>
          <w:szCs w:val="28"/>
        </w:rPr>
        <w:tab/>
      </w:r>
      <w:r>
        <w:rPr>
          <w:rFonts w:eastAsia="Calibri" w:cs="Times New Roman"/>
          <w:color w:val="000000"/>
          <w:sz w:val="28"/>
          <w:szCs w:val="28"/>
        </w:rPr>
        <w:t xml:space="preserve">Акт составляется </w:t>
      </w:r>
      <w:r>
        <w:rPr>
          <w:rFonts w:eastAsia="Times New Roman" w:cs="Times New Roman"/>
          <w:color w:val="000000"/>
          <w:sz w:val="28"/>
          <w:szCs w:val="28"/>
        </w:rPr>
        <w:t xml:space="preserve">в сроки, определенные частью 3 статьи 87 Федерального закона № 248-ФЗ. </w:t>
      </w:r>
    </w:p>
    <w:p>
      <w:pPr>
        <w:pStyle w:val="1"/>
        <w:tabs>
          <w:tab w:val="clear" w:pos="720"/>
          <w:tab w:val="left" w:pos="1134" w:leader="none"/>
        </w:tabs>
        <w:spacing w:before="0" w:after="0"/>
        <w:ind w:firstLine="709" w:left="0"/>
        <w:jc w:val="both"/>
        <w:rPr/>
      </w:pPr>
      <w:r>
        <w:rPr>
          <w:rFonts w:eastAsia="Calibri" w:cs="Times New Roman" w:ascii="Times New Roman" w:hAnsi="Times New Roman"/>
          <w:sz w:val="28"/>
          <w:szCs w:val="28"/>
          <w:u w:val="none"/>
        </w:rPr>
        <w:t xml:space="preserve">5.2. </w:t>
      </w:r>
      <w:hyperlink r:id="rId30">
        <w:r>
          <w:rPr>
            <w:rStyle w:val="Hyperlink"/>
            <w:rFonts w:eastAsia="Calibri" w:cs="Times New Roman" w:ascii="Times New Roman" w:hAnsi="Times New Roman"/>
            <w:color w:val="auto"/>
            <w:sz w:val="28"/>
            <w:szCs w:val="28"/>
            <w:u w:val="none"/>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pPr>
        <w:pStyle w:val="Normal"/>
        <w:spacing w:before="0" w:after="0"/>
        <w:ind w:firstLine="709"/>
        <w:jc w:val="both"/>
        <w:rPr>
          <w:rFonts w:ascii="Times New Roman" w:hAnsi="Times New Roman" w:cs="Times New Roman"/>
          <w:sz w:val="28"/>
          <w:szCs w:val="28"/>
        </w:rPr>
      </w:pPr>
      <w:hyperlink r:id="rId31">
        <w:r>
          <w:rPr>
            <w:rStyle w:val="Hyperlink"/>
            <w:rFonts w:cs="Times New Roman"/>
            <w:color w:val="auto"/>
            <w:sz w:val="28"/>
            <w:szCs w:val="28"/>
            <w:u w:val="none"/>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pPr>
        <w:pStyle w:val="Normal"/>
        <w:spacing w:before="0" w:after="0"/>
        <w:ind w:firstLine="709"/>
        <w:jc w:val="both"/>
        <w:rPr>
          <w:rFonts w:ascii="Times New Roman" w:hAnsi="Times New Roman" w:cs="Times New Roman"/>
          <w:sz w:val="28"/>
          <w:szCs w:val="28"/>
        </w:rPr>
      </w:pPr>
      <w:hyperlink r:id="rId32">
        <w:r>
          <w:rPr>
            <w:rStyle w:val="Hyperlink"/>
            <w:rFonts w:cs="Times New Roman"/>
            <w:color w:val="auto"/>
            <w:sz w:val="28"/>
            <w:szCs w:val="28"/>
            <w:u w:val="non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pPr>
        <w:pStyle w:val="Normal"/>
        <w:spacing w:before="0" w:after="0"/>
        <w:ind w:firstLine="709"/>
        <w:jc w:val="both"/>
        <w:rPr>
          <w:rFonts w:ascii="Times New Roman" w:hAnsi="Times New Roman" w:cs="Times New Roman"/>
          <w:sz w:val="28"/>
          <w:szCs w:val="28"/>
        </w:rPr>
      </w:pPr>
      <w:hyperlink r:id="rId33">
        <w:r>
          <w:rPr>
            <w:rStyle w:val="Hyperlink"/>
            <w:rFonts w:cs="Times New Roman"/>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pPr>
        <w:pStyle w:val="Normal"/>
        <w:spacing w:before="0" w:after="0"/>
        <w:ind w:firstLine="709"/>
        <w:jc w:val="both"/>
        <w:rPr>
          <w:rFonts w:ascii="Times New Roman" w:hAnsi="Times New Roman" w:eastAsia="Times New Roman" w:cs="Times New Roman"/>
          <w:color w:val="auto"/>
          <w:sz w:val="28"/>
          <w:szCs w:val="28"/>
          <w:u w:val="none"/>
        </w:rPr>
      </w:pPr>
      <w:hyperlink r:id="rId34">
        <w:r>
          <w:rPr>
            <w:rStyle w:val="Hyperlink"/>
            <w:rFonts w:cs="Times New Roman"/>
            <w:color w:val="auto"/>
            <w:sz w:val="28"/>
            <w:szCs w:val="28"/>
            <w:u w:val="none"/>
          </w:rPr>
          <w:t xml:space="preserve">4) </w:t>
        </w:r>
        <w:r>
          <w:rPr>
            <w:rStyle w:val="Hyperlink"/>
            <w:rFonts w:eastAsia="Times New Roman" w:cs="Times New Roman"/>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pPr>
        <w:pStyle w:val="1"/>
        <w:tabs>
          <w:tab w:val="clear" w:pos="720"/>
          <w:tab w:val="left" w:pos="1134" w:leader="none"/>
        </w:tabs>
        <w:spacing w:before="0" w:after="0"/>
        <w:ind w:firstLine="709" w:left="0"/>
        <w:jc w:val="both"/>
        <w:rPr>
          <w:rFonts w:ascii="Times New Roman" w:hAnsi="Times New Roman" w:cs="Times New Roman"/>
          <w:color w:val="auto"/>
          <w:sz w:val="28"/>
          <w:szCs w:val="28"/>
          <w:u w:val="none"/>
        </w:rPr>
      </w:pPr>
      <w:hyperlink r:id="rId35">
        <w:r>
          <w:rPr>
            <w:rStyle w:val="Hyperlink"/>
            <w:rFonts w:eastAsia="Calibri" w:cs="Times New Roman" w:ascii="Times New Roman" w:hAnsi="Times New Roman"/>
            <w:color w:val="auto"/>
            <w:sz w:val="28"/>
            <w:szCs w:val="28"/>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pPr>
        <w:pStyle w:val="Normal"/>
        <w:spacing w:before="0" w:after="0"/>
        <w:ind w:firstLine="709"/>
        <w:jc w:val="both"/>
        <w:rPr/>
      </w:pPr>
      <w:r>
        <w:rPr>
          <w:rStyle w:val="Hyperlink"/>
          <w:rFonts w:cs="Times New Roman" w:ascii="Liberation Serif" w:hAnsi="Liberation Serif"/>
          <w:color w:val="000000"/>
          <w:sz w:val="28"/>
          <w:szCs w:val="28"/>
          <w:u w:val="none"/>
        </w:rPr>
        <w:t>5</w:t>
      </w:r>
      <w:hyperlink r:id="rId36">
        <w:r>
          <w:rPr>
            <w:rStyle w:val="Hyperlink"/>
            <w:rFonts w:ascii="Liberation Serif" w:hAnsi="Liberation Serif"/>
            <w:color w:val="000000"/>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pPr>
        <w:pStyle w:val="Normal"/>
        <w:tabs>
          <w:tab w:val="clear" w:pos="720"/>
          <w:tab w:val="left" w:pos="1134" w:leader="none"/>
        </w:tabs>
        <w:spacing w:before="0" w:after="0"/>
        <w:ind w:firstLine="709"/>
        <w:jc w:val="both"/>
        <w:rPr/>
      </w:pPr>
      <w:r>
        <w:rPr>
          <w:rStyle w:val="Hyperlink"/>
          <w:rFonts w:eastAsia="Calibri" w:cs="Times New Roman" w:ascii="Liberation Serif" w:hAnsi="Liberation Serif"/>
          <w:color w:val="000000"/>
          <w:sz w:val="28"/>
          <w:szCs w:val="28"/>
          <w:u w:val="none"/>
        </w:rPr>
        <w:t>5</w:t>
      </w:r>
      <w:hyperlink r:id="rId37">
        <w:r>
          <w:rPr>
            <w:rStyle w:val="Hyperlink"/>
            <w:rFonts w:ascii="Liberation Serif" w:hAnsi="Liberation Serif"/>
            <w:color w:val="000000"/>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pPr>
        <w:pStyle w:val="1"/>
        <w:tabs>
          <w:tab w:val="clear" w:pos="720"/>
          <w:tab w:val="left" w:pos="1134" w:leader="none"/>
        </w:tabs>
        <w:spacing w:before="0" w:after="0"/>
        <w:ind w:firstLine="709" w:left="0"/>
        <w:jc w:val="both"/>
        <w:rPr>
          <w:rFonts w:ascii="Times New Roman" w:hAnsi="Times New Roman" w:cs="Times New Roman"/>
          <w:sz w:val="28"/>
          <w:szCs w:val="28"/>
        </w:rPr>
      </w:pPr>
      <w:r>
        <w:rPr>
          <w:rFonts w:cs="Times New Roman" w:ascii="Times New Roman" w:hAnsi="Times New Roman"/>
          <w:sz w:val="28"/>
          <w:szCs w:val="28"/>
        </w:rPr>
        <w:t xml:space="preserve">5.5. В случае несогласия с фактами и выводами, изложенными в акте контрольного </w:t>
      </w:r>
      <w:r>
        <w:rPr>
          <w:rFonts w:cs="Times New Roman" w:ascii="Times New Roman" w:hAnsi="Times New Roman"/>
          <w:color w:val="000000"/>
          <w:sz w:val="28"/>
          <w:szCs w:val="28"/>
        </w:rPr>
        <w:t xml:space="preserve">мероприятия, контролируемое лицо вправе направить жалобу в порядке, предусмотренном </w:t>
      </w:r>
      <w:hyperlink r:id="rId38">
        <w:r>
          <w:rPr>
            <w:rStyle w:val="Hyperlink"/>
            <w:rFonts w:cs="Times New Roman" w:ascii="Times New Roman" w:hAnsi="Times New Roman"/>
            <w:color w:val="000000"/>
            <w:sz w:val="28"/>
            <w:szCs w:val="28"/>
            <w:u w:val="none"/>
          </w:rPr>
          <w:t>статьями 39</w:t>
        </w:r>
      </w:hyperlink>
      <w:r>
        <w:rPr>
          <w:rFonts w:cs="Times New Roman" w:ascii="Times New Roman" w:hAnsi="Times New Roman"/>
          <w:color w:val="000000"/>
          <w:sz w:val="28"/>
          <w:szCs w:val="28"/>
          <w:u w:val="none"/>
        </w:rPr>
        <w:t>-</w:t>
      </w:r>
      <w:hyperlink r:id="rId39">
        <w:r>
          <w:rPr>
            <w:rStyle w:val="Hyperlink"/>
            <w:rFonts w:cs="Times New Roman" w:ascii="Times New Roman" w:hAnsi="Times New Roman"/>
            <w:color w:val="000000"/>
            <w:sz w:val="28"/>
            <w:szCs w:val="28"/>
            <w:u w:val="none"/>
          </w:rPr>
          <w:t>43</w:t>
        </w:r>
      </w:hyperlink>
      <w:r>
        <w:rPr>
          <w:rFonts w:cs="Times New Roman" w:ascii="Times New Roman" w:hAnsi="Times New Roman"/>
          <w:color w:val="000000"/>
          <w:sz w:val="28"/>
          <w:szCs w:val="28"/>
          <w:u w:val="none"/>
        </w:rPr>
        <w:t xml:space="preserve"> </w:t>
      </w:r>
      <w:r>
        <w:rPr>
          <w:rFonts w:eastAsia="Calibri" w:cs="Times New Roman" w:ascii="Times New Roman" w:hAnsi="Times New Roman"/>
          <w:iCs/>
          <w:color w:val="000000"/>
          <w:sz w:val="28"/>
          <w:szCs w:val="28"/>
        </w:rPr>
        <w:t xml:space="preserve">Федерального закона № </w:t>
      </w:r>
      <w:r>
        <w:rPr>
          <w:rFonts w:eastAsia="Calibri" w:cs="Times New Roman" w:ascii="Times New Roman" w:hAnsi="Times New Roman"/>
          <w:color w:val="000000"/>
          <w:sz w:val="28"/>
          <w:szCs w:val="28"/>
        </w:rPr>
        <w:t>248-ФЗ.</w:t>
      </w:r>
    </w:p>
    <w:p>
      <w:pPr>
        <w:pStyle w:val="Normal"/>
        <w:spacing w:before="0" w:after="0"/>
        <w:jc w:val="both"/>
        <w:rPr>
          <w:rFonts w:ascii="Times New Roman" w:hAnsi="Times New Roman" w:cs="Times New Roman"/>
          <w:sz w:val="28"/>
          <w:szCs w:val="28"/>
        </w:rPr>
      </w:pPr>
      <w:r>
        <w:rPr>
          <w:rFonts w:cs="Times New Roman"/>
          <w:sz w:val="28"/>
          <w:szCs w:val="28"/>
        </w:rPr>
      </w:r>
    </w:p>
    <w:p>
      <w:pPr>
        <w:pStyle w:val="Normal"/>
        <w:spacing w:before="0" w:after="0"/>
        <w:ind w:firstLine="709"/>
        <w:jc w:val="both"/>
        <w:rPr/>
      </w:pPr>
      <w:r>
        <w:rPr>
          <w:rStyle w:val="Hyperlink"/>
          <w:rFonts w:eastAsia="Times New Roman" w:cs="Times New Roman"/>
          <w:b/>
          <w:bCs/>
          <w:color w:val="000000"/>
          <w:sz w:val="28"/>
          <w:szCs w:val="28"/>
          <w:u w:val="none"/>
        </w:rPr>
        <w:t xml:space="preserve">6. </w:t>
      </w:r>
      <w:r>
        <w:rPr>
          <w:rStyle w:val="Hyperlink"/>
          <w:rFonts w:eastAsia="Calibri" w:cs="Times New Roman"/>
          <w:b/>
          <w:bCs/>
          <w:color w:val="000000"/>
          <w:sz w:val="28"/>
          <w:szCs w:val="28"/>
          <w:u w:val="none"/>
        </w:rPr>
        <w:t xml:space="preserve">Обжалование решений контрольных органов, </w:t>
      </w:r>
      <w:r>
        <w:rPr>
          <w:rFonts w:eastAsia="Calibri" w:cs="Times New Roman"/>
          <w:b/>
          <w:color w:val="000000"/>
          <w:sz w:val="28"/>
          <w:szCs w:val="28"/>
        </w:rPr>
        <w:t>действий (бездействия) их должностных лиц</w:t>
      </w:r>
    </w:p>
    <w:p>
      <w:pPr>
        <w:pStyle w:val="1"/>
        <w:spacing w:lineRule="auto" w:line="240" w:before="0" w:after="0"/>
        <w:ind w:left="0"/>
        <w:jc w:val="both"/>
        <w:rPr>
          <w:rFonts w:ascii="Times New Roman" w:hAnsi="Times New Roman" w:eastAsia="Calibri" w:cs="Times New Roman"/>
          <w:b/>
          <w:color w:val="000000"/>
          <w:sz w:val="16"/>
          <w:szCs w:val="16"/>
        </w:rPr>
      </w:pPr>
      <w:r>
        <w:rPr>
          <w:rFonts w:eastAsia="Calibri" w:cs="Times New Roman" w:ascii="Times New Roman" w:hAnsi="Times New Roman"/>
          <w:b/>
          <w:color w:val="000000"/>
          <w:sz w:val="16"/>
          <w:szCs w:val="16"/>
        </w:rPr>
      </w:r>
    </w:p>
    <w:p>
      <w:pPr>
        <w:pStyle w:val="1"/>
        <w:tabs>
          <w:tab w:val="clear" w:pos="720"/>
          <w:tab w:val="left" w:pos="1134" w:leader="none"/>
        </w:tabs>
        <w:spacing w:before="0" w:after="0"/>
        <w:ind w:firstLine="709" w:left="0"/>
        <w:jc w:val="both"/>
        <w:rPr>
          <w:color w:val="000000"/>
        </w:rPr>
      </w:pPr>
      <w:r>
        <w:rPr>
          <w:rFonts w:eastAsia="Times New Roman" w:cs="Times New Roman" w:ascii="Times New Roman" w:hAnsi="Times New Roman"/>
          <w:color w:val="000000"/>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pPr>
        <w:pStyle w:val="Normal"/>
        <w:spacing w:before="0" w:after="0"/>
        <w:jc w:val="both"/>
        <w:rPr>
          <w:color w:val="000000"/>
        </w:rPr>
      </w:pPr>
      <w:r>
        <w:rPr>
          <w:rFonts w:eastAsia="Times New Roman" w:cs="Times New Roman"/>
          <w:color w:val="000000"/>
          <w:sz w:val="28"/>
          <w:szCs w:val="28"/>
        </w:rPr>
        <w:t xml:space="preserve"> </w:t>
      </w:r>
      <w:r>
        <w:rPr>
          <w:rFonts w:eastAsia="Times New Roman" w:cs="Times New Roman"/>
          <w:color w:val="000000"/>
          <w:sz w:val="28"/>
          <w:szCs w:val="28"/>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Pr>
          <w:rFonts w:eastAsia="Segoe UI Symbol" w:cs="Times New Roman"/>
          <w:color w:val="000000"/>
          <w:sz w:val="28"/>
          <w:szCs w:val="28"/>
        </w:rPr>
        <w:t>№</w:t>
      </w:r>
      <w:r>
        <w:rPr>
          <w:rFonts w:eastAsia="Times New Roman" w:cs="Times New Roman"/>
          <w:color w:val="000000"/>
          <w:sz w:val="28"/>
          <w:szCs w:val="28"/>
        </w:rPr>
        <w:t xml:space="preserve"> 248-ФЗ. </w:t>
      </w:r>
    </w:p>
    <w:p>
      <w:pPr>
        <w:pStyle w:val="Normal"/>
        <w:spacing w:before="0" w:after="0"/>
        <w:ind w:firstLine="720"/>
        <w:jc w:val="both"/>
        <w:rPr>
          <w:color w:val="000000"/>
        </w:rPr>
      </w:pPr>
      <w:r>
        <w:rPr>
          <w:rFonts w:eastAsia="Times New Roman" w:cs="Times New Roman"/>
          <w:color w:val="000000"/>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Pr>
          <w:rFonts w:eastAsia="Segoe UI Symbol" w:cs="Times New Roman"/>
          <w:color w:val="000000"/>
          <w:sz w:val="28"/>
          <w:szCs w:val="28"/>
        </w:rPr>
        <w:t>№</w:t>
      </w:r>
      <w:r>
        <w:rPr>
          <w:rFonts w:eastAsia="Times New Roman" w:cs="Times New Roman"/>
          <w:color w:val="000000"/>
          <w:sz w:val="28"/>
          <w:szCs w:val="28"/>
        </w:rPr>
        <w:t xml:space="preserve"> 248-ФЗ.</w:t>
      </w:r>
    </w:p>
    <w:p>
      <w:pPr>
        <w:pStyle w:val="Normal"/>
        <w:spacing w:before="0" w:after="0"/>
        <w:ind w:firstLine="720"/>
        <w:jc w:val="both"/>
        <w:rPr>
          <w:color w:val="000000"/>
        </w:rPr>
      </w:pPr>
      <w:r>
        <w:rPr>
          <w:rFonts w:eastAsia="Times New Roman" w:cs="Times New Roman"/>
          <w:color w:val="000000"/>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pPr>
        <w:pStyle w:val="Normal"/>
        <w:spacing w:before="0" w:after="0"/>
        <w:ind w:firstLine="720"/>
        <w:jc w:val="both"/>
        <w:rPr>
          <w:color w:val="000000"/>
        </w:rPr>
      </w:pPr>
      <w:r>
        <w:rPr>
          <w:rFonts w:eastAsia="Times New Roman" w:cs="Times New Roman"/>
          <w:color w:val="000000"/>
          <w:sz w:val="28"/>
          <w:szCs w:val="28"/>
        </w:rPr>
        <w:t xml:space="preserve"> </w:t>
      </w:r>
      <w:r>
        <w:rPr>
          <w:rFonts w:cs="Times New Roman"/>
          <w:color w:val="000000"/>
          <w:sz w:val="28"/>
          <w:szCs w:val="28"/>
        </w:rPr>
        <w:t xml:space="preserve">- решения о проведении контрольных мероприятий и обязательных профилактических визитов; </w:t>
      </w:r>
    </w:p>
    <w:p>
      <w:pPr>
        <w:pStyle w:val="Normal"/>
        <w:spacing w:before="0" w:after="0"/>
        <w:ind w:firstLine="720"/>
        <w:jc w:val="both"/>
        <w:rPr>
          <w:color w:val="000000"/>
        </w:rPr>
      </w:pPr>
      <w:r>
        <w:rPr>
          <w:rFonts w:eastAsia="Times New Roman" w:cs="Times New Roman"/>
          <w:color w:val="000000"/>
          <w:sz w:val="28"/>
          <w:szCs w:val="28"/>
        </w:rPr>
        <w:t xml:space="preserve"> </w:t>
      </w:r>
      <w:r>
        <w:rPr>
          <w:rFonts w:cs="Times New Roman"/>
          <w:color w:val="000000"/>
          <w:sz w:val="28"/>
          <w:szCs w:val="28"/>
        </w:rPr>
        <w:t>- актов контрольных мероприятий и обязательных профилактических визитов, предписаний об устранении выявленных нарушений;</w:t>
      </w:r>
    </w:p>
    <w:p>
      <w:pPr>
        <w:pStyle w:val="Normal"/>
        <w:spacing w:before="0" w:after="0"/>
        <w:ind w:firstLine="720"/>
        <w:jc w:val="both"/>
        <w:rPr>
          <w:color w:val="000000"/>
        </w:rPr>
      </w:pPr>
      <w:r>
        <w:rPr>
          <w:rFonts w:cs="Times New Roman"/>
          <w:color w:val="000000"/>
          <w:sz w:val="28"/>
          <w:szCs w:val="28"/>
        </w:rPr>
        <w:t>- действия (бездействия) должностных лиц контрольного органа в рамках контрольных мероприятий и обязательных профилактических визитов;</w:t>
      </w:r>
    </w:p>
    <w:p>
      <w:pPr>
        <w:pStyle w:val="Normal"/>
        <w:spacing w:before="0" w:after="0"/>
        <w:ind w:firstLine="720"/>
        <w:jc w:val="both"/>
        <w:rPr>
          <w:color w:val="000000"/>
        </w:rPr>
      </w:pPr>
      <w:r>
        <w:rPr>
          <w:rFonts w:cs="Times New Roman"/>
          <w:color w:val="000000"/>
          <w:sz w:val="28"/>
          <w:szCs w:val="28"/>
        </w:rPr>
        <w:t>- решений об отнесении объектов контроля к соответствующей категории риска;</w:t>
      </w:r>
    </w:p>
    <w:p>
      <w:pPr>
        <w:pStyle w:val="Normal"/>
        <w:spacing w:before="0" w:after="0"/>
        <w:ind w:firstLine="720"/>
        <w:jc w:val="both"/>
        <w:rPr>
          <w:color w:val="000000"/>
        </w:rPr>
      </w:pPr>
      <w:r>
        <w:rPr>
          <w:rFonts w:cs="Times New Roman"/>
          <w:color w:val="000000"/>
          <w:sz w:val="28"/>
          <w:szCs w:val="28"/>
        </w:rPr>
        <w:t>- решений об отказе в проведении обязательных профилактических визитов по заявлениям контролируемых лиц;</w:t>
      </w:r>
    </w:p>
    <w:p>
      <w:pPr>
        <w:pStyle w:val="Normal"/>
        <w:spacing w:before="0" w:after="0"/>
        <w:ind w:firstLine="720"/>
        <w:jc w:val="both"/>
        <w:rPr>
          <w:color w:val="000000"/>
        </w:rPr>
      </w:pPr>
      <w:r>
        <w:rPr>
          <w:rFonts w:cs="Times New Roman"/>
          <w:color w:val="000000"/>
          <w:sz w:val="28"/>
          <w:szCs w:val="28"/>
        </w:rPr>
        <w:t>- иных решений, принимаемых контрольными органами по итогам профилактических и (или) контрольных мероприятий, предусмотренных настоящим Федеральным законом, в отношении контролируемых лиц или объектов контроля.</w:t>
      </w:r>
    </w:p>
    <w:p>
      <w:pPr>
        <w:pStyle w:val="Normal"/>
        <w:spacing w:before="0" w:after="0"/>
        <w:ind w:firstLine="720"/>
        <w:jc w:val="both"/>
        <w:rPr>
          <w:color w:val="000000"/>
        </w:rPr>
      </w:pPr>
      <w:r>
        <w:rPr>
          <w:rFonts w:eastAsia="Times New Roman" w:cs="Times New Roman"/>
          <w:color w:val="000000"/>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Pr>
          <w:rFonts w:eastAsia="Segoe UI Symbol" w:cs="Times New Roman"/>
          <w:color w:val="000000"/>
          <w:sz w:val="28"/>
          <w:szCs w:val="28"/>
        </w:rPr>
        <w:t>№</w:t>
      </w:r>
      <w:r>
        <w:rPr>
          <w:rFonts w:eastAsia="Times New Roman" w:cs="Times New Roman"/>
          <w:color w:val="000000"/>
          <w:sz w:val="28"/>
          <w:szCs w:val="28"/>
        </w:rPr>
        <w:t xml:space="preserve"> 248-ФЗ.</w:t>
      </w:r>
    </w:p>
    <w:p>
      <w:pPr>
        <w:pStyle w:val="Normal"/>
        <w:spacing w:before="0" w:after="0"/>
        <w:ind w:firstLine="720"/>
        <w:jc w:val="both"/>
        <w:rPr>
          <w:color w:val="000000"/>
        </w:rPr>
      </w:pPr>
      <w:r>
        <w:rPr>
          <w:rFonts w:eastAsia="Times New Roman" w:cs="Times New Roman"/>
          <w:color w:val="000000"/>
          <w:sz w:val="28"/>
          <w:szCs w:val="28"/>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Pr>
          <w:rFonts w:eastAsia="Segoe UI Symbol" w:cs="Times New Roman"/>
          <w:color w:val="000000"/>
          <w:sz w:val="28"/>
          <w:szCs w:val="28"/>
        </w:rPr>
        <w:t>№</w:t>
      </w:r>
      <w:r>
        <w:rPr>
          <w:rFonts w:eastAsia="Times New Roman" w:cs="Times New Roman"/>
          <w:color w:val="000000"/>
          <w:sz w:val="28"/>
          <w:szCs w:val="28"/>
        </w:rPr>
        <w:t xml:space="preserve"> 248-ФЗ.</w:t>
      </w:r>
    </w:p>
    <w:p>
      <w:pPr>
        <w:pStyle w:val="Normal"/>
        <w:spacing w:before="0" w:after="0"/>
        <w:ind w:firstLine="720"/>
        <w:jc w:val="both"/>
        <w:rPr>
          <w:color w:val="000000"/>
        </w:rPr>
      </w:pPr>
      <w:r>
        <w:rPr>
          <w:rFonts w:eastAsia="Times New Roman" w:cs="Times New Roman"/>
          <w:color w:val="000000"/>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pPr>
        <w:pStyle w:val="Normal"/>
        <w:spacing w:before="0" w:after="0"/>
        <w:ind w:firstLine="720"/>
        <w:jc w:val="both"/>
        <w:rPr>
          <w:color w:val="000000"/>
        </w:rPr>
      </w:pPr>
      <w:r>
        <w:rPr>
          <w:rFonts w:eastAsia="Times New Roman" w:cs="Times New Roman"/>
          <w:color w:val="000000"/>
          <w:sz w:val="28"/>
          <w:szCs w:val="28"/>
        </w:rPr>
        <w:t>6.7. Материалы, прикладываемые к жалобе, в том числе фото- и видеоматериалы, представляются контролируемым лицом в электронном виде.</w:t>
      </w:r>
    </w:p>
    <w:p>
      <w:pPr>
        <w:pStyle w:val="Normal"/>
        <w:spacing w:before="0" w:after="0"/>
        <w:ind w:firstLine="720"/>
        <w:jc w:val="both"/>
        <w:rPr>
          <w:color w:val="000000"/>
        </w:rPr>
      </w:pPr>
      <w:r>
        <w:rPr>
          <w:rFonts w:eastAsia="Times New Roman" w:cs="Times New Roman"/>
          <w:color w:val="000000"/>
          <w:sz w:val="28"/>
          <w:szCs w:val="28"/>
        </w:rPr>
        <w:t xml:space="preserve">6.8. Жалоба на решение контрольного органа, действий (бездействия) его должностных лиц рассматривается руководителем контрольного органа. </w:t>
      </w:r>
    </w:p>
    <w:p>
      <w:pPr>
        <w:pStyle w:val="Normal"/>
        <w:spacing w:before="0" w:after="0"/>
        <w:ind w:firstLine="720"/>
        <w:jc w:val="both"/>
        <w:rPr>
          <w:color w:val="000000"/>
        </w:rPr>
      </w:pPr>
      <w:r>
        <w:rPr>
          <w:rFonts w:eastAsia="Times New Roman" w:cs="Times New Roman"/>
          <w:color w:val="000000"/>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pPr>
        <w:pStyle w:val="Normal"/>
        <w:spacing w:before="0" w:after="0"/>
        <w:ind w:firstLine="720"/>
        <w:jc w:val="both"/>
        <w:rPr>
          <w:color w:val="000000"/>
        </w:rPr>
      </w:pPr>
      <w:r>
        <w:rPr>
          <w:rFonts w:eastAsia="Times New Roman" w:cs="Times New Roman"/>
          <w:color w:val="000000"/>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pPr>
        <w:pStyle w:val="Normal"/>
        <w:spacing w:before="0" w:after="0"/>
        <w:ind w:firstLine="720"/>
        <w:jc w:val="both"/>
        <w:rPr>
          <w:color w:val="000000"/>
        </w:rPr>
      </w:pPr>
      <w:r>
        <w:rPr>
          <w:rFonts w:eastAsia="Times New Roman" w:cs="Times New Roman"/>
          <w:color w:val="000000"/>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pPr>
        <w:pStyle w:val="Normal"/>
        <w:spacing w:before="0" w:after="0"/>
        <w:ind w:firstLine="720"/>
        <w:jc w:val="both"/>
        <w:rPr>
          <w:color w:val="000000"/>
        </w:rPr>
      </w:pPr>
      <w:r>
        <w:rPr>
          <w:rFonts w:eastAsia="Times New Roman" w:cs="Times New Roman"/>
          <w:color w:val="000000"/>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pPr>
        <w:pStyle w:val="Normal"/>
        <w:spacing w:before="0" w:after="0"/>
        <w:ind w:firstLine="720"/>
        <w:jc w:val="both"/>
        <w:rPr>
          <w:color w:val="000000"/>
        </w:rPr>
      </w:pPr>
      <w:r>
        <w:rPr>
          <w:rFonts w:eastAsia="Times New Roman" w:cs="Times New Roman"/>
          <w:color w:val="000000"/>
          <w:sz w:val="28"/>
          <w:szCs w:val="28"/>
        </w:rPr>
        <w:t xml:space="preserve">6.13. В срок не позднее пяти рабочих дней </w:t>
      </w:r>
      <w:r>
        <w:rPr>
          <w:rFonts w:cs="Times New Roman"/>
          <w:color w:val="000000"/>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pPr>
        <w:pStyle w:val="Normal"/>
        <w:spacing w:before="0" w:after="0"/>
        <w:ind w:firstLine="720"/>
        <w:jc w:val="both"/>
        <w:rPr>
          <w:color w:val="000000"/>
        </w:rPr>
      </w:pPr>
      <w:r>
        <w:rPr>
          <w:rFonts w:eastAsia="Times New Roman" w:cs="Times New Roman"/>
          <w:color w:val="000000"/>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pPr>
        <w:pStyle w:val="Normal"/>
        <w:spacing w:before="0" w:after="0"/>
        <w:ind w:firstLine="720"/>
        <w:jc w:val="both"/>
        <w:rPr>
          <w:color w:val="000000"/>
        </w:rPr>
      </w:pPr>
      <w:r>
        <w:rPr>
          <w:rFonts w:eastAsia="Times New Roman" w:cs="Times New Roman"/>
          <w:color w:val="000000"/>
          <w:sz w:val="28"/>
          <w:szCs w:val="28"/>
        </w:rPr>
        <w:t xml:space="preserve">6.15. Форма и содержание жалобы, установлены частью 1 статьи 41 Федерального закона </w:t>
      </w:r>
      <w:r>
        <w:rPr>
          <w:rFonts w:eastAsia="Segoe UI Symbol" w:cs="Times New Roman"/>
          <w:color w:val="000000"/>
          <w:sz w:val="28"/>
          <w:szCs w:val="28"/>
        </w:rPr>
        <w:t>№</w:t>
      </w:r>
      <w:r>
        <w:rPr>
          <w:rFonts w:eastAsia="Times New Roman" w:cs="Times New Roman"/>
          <w:color w:val="000000"/>
          <w:sz w:val="28"/>
          <w:szCs w:val="28"/>
        </w:rPr>
        <w:t xml:space="preserve"> 248-ФЗ.</w:t>
      </w:r>
    </w:p>
    <w:p>
      <w:pPr>
        <w:pStyle w:val="Normal"/>
        <w:spacing w:before="0" w:after="0"/>
        <w:ind w:firstLine="720"/>
        <w:jc w:val="both"/>
        <w:rPr>
          <w:color w:val="000000"/>
        </w:rPr>
      </w:pPr>
      <w:r>
        <w:rPr>
          <w:rFonts w:eastAsia="Times New Roman" w:cs="Times New Roman"/>
          <w:color w:val="000000"/>
          <w:sz w:val="28"/>
          <w:szCs w:val="28"/>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pPr>
        <w:pStyle w:val="Normal"/>
        <w:tabs>
          <w:tab w:val="clear" w:pos="720"/>
          <w:tab w:val="left" w:pos="1815" w:leader="none"/>
        </w:tabs>
        <w:spacing w:before="0" w:after="0"/>
        <w:ind w:firstLine="709"/>
        <w:jc w:val="both"/>
        <w:rPr>
          <w:color w:val="000000"/>
        </w:rPr>
      </w:pPr>
      <w:r>
        <w:rPr>
          <w:rFonts w:eastAsia="Times New Roman" w:cs="Times New Roman"/>
          <w:color w:val="000000"/>
          <w:sz w:val="28"/>
          <w:szCs w:val="28"/>
        </w:rPr>
        <w:t>6.17 При рассмотрении жалобы контрольный орган использует подсистему досудебного обжалования контрольной деятельности в соответствии с Правилами ведения информационной системы досудебного обжалования контрольной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pPr>
        <w:pStyle w:val="Normal"/>
        <w:spacing w:before="0" w:after="0"/>
        <w:ind w:firstLine="709"/>
        <w:jc w:val="both"/>
        <w:rPr>
          <w:color w:val="000000"/>
        </w:rPr>
      </w:pPr>
      <w:r>
        <w:rPr>
          <w:rFonts w:eastAsia="Times New Roman" w:cs="Times New Roman"/>
          <w:color w:val="000000"/>
          <w:sz w:val="28"/>
          <w:szCs w:val="28"/>
        </w:rPr>
        <w:t xml:space="preserve">6.18. Срок рассмотрение руководителем контрольного органа жалобы составляет 15 рабочих дней со дня ее регистрации. </w:t>
      </w:r>
      <w:r>
        <w:rPr>
          <w:rFonts w:cs="Times New Roman"/>
          <w:color w:val="000000"/>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pPr>
        <w:pStyle w:val="Normal"/>
        <w:spacing w:before="0" w:after="0"/>
        <w:ind w:firstLine="709"/>
        <w:jc w:val="both"/>
        <w:rPr>
          <w:color w:val="000000"/>
        </w:rPr>
      </w:pPr>
      <w:r>
        <w:rPr>
          <w:rFonts w:eastAsia="Times New Roman" w:cs="Times New Roman"/>
          <w:color w:val="000000"/>
          <w:sz w:val="28"/>
          <w:szCs w:val="28"/>
        </w:rPr>
        <w:t xml:space="preserve">6.19. Срок рассмотрения жалобы может быть продлен на двадцать рабочих дней, в следующих исключительных случаях: </w:t>
      </w:r>
    </w:p>
    <w:p>
      <w:pPr>
        <w:pStyle w:val="Normal"/>
        <w:spacing w:before="0" w:after="0"/>
        <w:jc w:val="both"/>
        <w:rPr>
          <w:color w:val="000000"/>
        </w:rPr>
      </w:pPr>
      <w:r>
        <w:rPr>
          <w:rFonts w:eastAsia="Times New Roman" w:cs="Times New Roman"/>
          <w:color w:val="000000"/>
          <w:sz w:val="28"/>
          <w:szCs w:val="28"/>
        </w:rPr>
        <w:tab/>
        <w:t>1) проведение в отношении должностного лица, действия (бездействия) которого обжалуются служебной проверки по фактам, указанным в жалобе;</w:t>
      </w:r>
    </w:p>
    <w:p>
      <w:pPr>
        <w:pStyle w:val="Normal"/>
        <w:spacing w:before="0" w:after="0"/>
        <w:jc w:val="both"/>
        <w:rPr>
          <w:color w:val="000000"/>
        </w:rPr>
      </w:pPr>
      <w:r>
        <w:rPr>
          <w:rFonts w:eastAsia="Times New Roman" w:cs="Times New Roman"/>
          <w:color w:val="000000"/>
          <w:sz w:val="28"/>
          <w:szCs w:val="28"/>
        </w:rPr>
        <w:tab/>
        <w:t>2) отсутствие должностного лица, действия (бездействия) которого обжалуются, по уважительной причине (болезнь, отпуск, командировка);</w:t>
      </w:r>
    </w:p>
    <w:p>
      <w:pPr>
        <w:pStyle w:val="Normal"/>
        <w:spacing w:before="0" w:after="0"/>
        <w:jc w:val="both"/>
        <w:rPr>
          <w:color w:val="000000"/>
        </w:rPr>
      </w:pPr>
      <w:r>
        <w:rPr>
          <w:rFonts w:eastAsia="Times New Roman" w:cs="Times New Roman"/>
          <w:color w:val="000000"/>
          <w:sz w:val="28"/>
          <w:szCs w:val="28"/>
        </w:rPr>
        <w:tab/>
        <w:t>3) связанных с необходимостью исследования значительных по объему материалов (более 100 листов), запроса материалов в органах государственной власти и других организациях.</w:t>
      </w:r>
    </w:p>
    <w:p>
      <w:pPr>
        <w:pStyle w:val="Normal"/>
        <w:spacing w:before="0" w:after="0"/>
        <w:ind w:firstLine="720"/>
        <w:jc w:val="both"/>
        <w:rPr>
          <w:color w:val="000000"/>
        </w:rPr>
      </w:pPr>
      <w:r>
        <w:rPr>
          <w:rFonts w:eastAsia="Times New Roman" w:cs="Times New Roman"/>
          <w:color w:val="000000"/>
          <w:sz w:val="28"/>
          <w:szCs w:val="28"/>
        </w:rPr>
        <w:t>6.20.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pPr>
        <w:pStyle w:val="Normal"/>
        <w:spacing w:before="0" w:after="0"/>
        <w:ind w:firstLine="720"/>
        <w:jc w:val="both"/>
        <w:rPr>
          <w:color w:val="000000"/>
        </w:rPr>
      </w:pPr>
      <w:r>
        <w:rPr>
          <w:rFonts w:eastAsia="Times New Roman" w:cs="Times New Roman"/>
          <w:color w:val="000000"/>
          <w:sz w:val="28"/>
          <w:szCs w:val="28"/>
        </w:rPr>
        <w:t>6.21.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pPr>
        <w:pStyle w:val="Normal"/>
        <w:spacing w:before="0" w:after="0"/>
        <w:ind w:firstLine="720"/>
        <w:jc w:val="both"/>
        <w:rPr>
          <w:color w:val="000000"/>
        </w:rPr>
      </w:pPr>
      <w:r>
        <w:rPr>
          <w:rFonts w:eastAsia="Times New Roman" w:cs="Times New Roman"/>
          <w:color w:val="000000"/>
          <w:sz w:val="28"/>
          <w:szCs w:val="28"/>
        </w:rPr>
        <w:t>6.22.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pPr>
        <w:pStyle w:val="Normal"/>
        <w:spacing w:before="0" w:after="0"/>
        <w:ind w:firstLine="720"/>
        <w:jc w:val="both"/>
        <w:rPr>
          <w:color w:val="000000"/>
        </w:rPr>
      </w:pPr>
      <w:r>
        <w:rPr>
          <w:rFonts w:eastAsia="Times New Roman" w:cs="Times New Roman"/>
          <w:color w:val="000000"/>
          <w:sz w:val="28"/>
          <w:szCs w:val="28"/>
        </w:rPr>
        <w:t xml:space="preserve">6.23.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pPr>
        <w:pStyle w:val="Normal"/>
        <w:spacing w:before="0" w:after="0"/>
        <w:ind w:firstLine="709"/>
        <w:jc w:val="both"/>
        <w:rPr/>
      </w:pPr>
      <w:r>
        <w:rPr>
          <w:rStyle w:val="Hyperlink"/>
          <w:rFonts w:eastAsia="Times New Roman" w:cs="Times New Roman"/>
          <w:color w:val="000000"/>
          <w:sz w:val="28"/>
          <w:szCs w:val="28"/>
          <w:u w:val="none"/>
        </w:rPr>
        <w:t>6.24.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pPr>
        <w:pStyle w:val="Normal"/>
        <w:spacing w:before="0" w:after="0"/>
        <w:jc w:val="both"/>
        <w:rPr>
          <w:rFonts w:ascii="Times New Roman" w:hAnsi="Times New Roman" w:cs="Times New Roman"/>
          <w:sz w:val="28"/>
          <w:szCs w:val="28"/>
        </w:rPr>
      </w:pPr>
      <w:r>
        <w:rPr>
          <w:rFonts w:cs="Times New Roman"/>
          <w:sz w:val="28"/>
          <w:szCs w:val="28"/>
        </w:rPr>
      </w:r>
    </w:p>
    <w:p>
      <w:pPr>
        <w:pStyle w:val="Normal"/>
        <w:spacing w:before="0" w:after="0"/>
        <w:ind w:firstLine="709"/>
        <w:jc w:val="center"/>
        <w:rPr>
          <w:rFonts w:ascii="Times New Roman" w:hAnsi="Times New Roman" w:cs="Times New Roman"/>
          <w:sz w:val="28"/>
          <w:szCs w:val="28"/>
        </w:rPr>
      </w:pPr>
      <w:r>
        <w:rPr>
          <w:rFonts w:cs="Times New Roman"/>
          <w:sz w:val="28"/>
          <w:szCs w:val="28"/>
        </w:rPr>
      </w:r>
    </w:p>
    <w:p>
      <w:pPr>
        <w:pStyle w:val="Normal"/>
        <w:spacing w:before="0" w:after="0"/>
        <w:ind w:left="4536"/>
        <w:jc w:val="both"/>
        <w:rPr/>
      </w:pPr>
      <w:r>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t xml:space="preserve">                                         </w:t>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w:t>
      </w:r>
    </w:p>
    <w:p>
      <w:pPr>
        <w:pStyle w:val="Normal"/>
        <w:tabs>
          <w:tab w:val="clear" w:pos="720"/>
          <w:tab w:val="left" w:pos="9355" w:leader="none"/>
        </w:tabs>
        <w:ind w:right="-1"/>
        <w:rPr>
          <w:bCs/>
        </w:rPr>
      </w:pPr>
      <w:r>
        <w:rPr>
          <w:bCs/>
        </w:rPr>
      </w:r>
      <w:bookmarkStart w:id="2" w:name="P41"/>
      <w:bookmarkStart w:id="3" w:name="P41"/>
      <w:bookmarkEnd w:id="3"/>
    </w:p>
    <w:p>
      <w:pPr>
        <w:pStyle w:val="Normal"/>
        <w:spacing w:before="0" w:after="0"/>
        <w:jc w:val="center"/>
        <w:rPr>
          <w:rFonts w:ascii="Times New Roman" w:hAnsi="Times New Roman" w:cs="Times New Roman"/>
          <w:b/>
          <w:bCs/>
          <w:sz w:val="28"/>
          <w:szCs w:val="28"/>
        </w:rPr>
      </w:pPr>
      <w:r>
        <w:rPr>
          <w:rFonts w:cs="Times New Roman"/>
          <w:b/>
          <w:sz w:val="28"/>
          <w:szCs w:val="28"/>
        </w:rPr>
        <w:t>Перечень индикаторов риска нарушения обязательных требований</w:t>
      </w:r>
      <w:r>
        <w:rPr>
          <w:rFonts w:cs="Times New Roman"/>
          <w:b/>
          <w:bCs/>
          <w:sz w:val="28"/>
          <w:szCs w:val="28"/>
        </w:rPr>
        <w:t xml:space="preserve">, </w:t>
      </w:r>
    </w:p>
    <w:p>
      <w:pPr>
        <w:pStyle w:val="Normal"/>
        <w:spacing w:before="0" w:after="0"/>
        <w:jc w:val="center"/>
        <w:rPr>
          <w:rFonts w:ascii="Times New Roman" w:hAnsi="Times New Roman" w:cs="Times New Roman"/>
          <w:b/>
          <w:sz w:val="28"/>
          <w:szCs w:val="28"/>
        </w:rPr>
      </w:pPr>
      <w:r>
        <w:rPr>
          <w:rFonts w:cs="Times New Roman"/>
          <w:b/>
          <w:bCs/>
          <w:sz w:val="28"/>
          <w:szCs w:val="28"/>
        </w:rPr>
        <w:t>используемых при осуществлении муниципального контроля</w:t>
      </w:r>
    </w:p>
    <w:p>
      <w:pPr>
        <w:pStyle w:val="Normal"/>
        <w:spacing w:before="0" w:after="0"/>
        <w:ind w:firstLine="709"/>
        <w:jc w:val="both"/>
        <w:rPr>
          <w:rFonts w:ascii="Times New Roman" w:hAnsi="Times New Roman" w:cs="Times New Roman"/>
          <w:sz w:val="28"/>
          <w:szCs w:val="28"/>
        </w:rPr>
      </w:pPr>
      <w:r>
        <w:rPr>
          <w:rFonts w:cs="Times New Roman"/>
          <w:sz w:val="28"/>
          <w:szCs w:val="28"/>
        </w:rPr>
      </w:r>
    </w:p>
    <w:p>
      <w:pPr>
        <w:pStyle w:val="Normal"/>
        <w:spacing w:before="0" w:after="0"/>
        <w:jc w:val="both"/>
        <w:rPr>
          <w:rFonts w:ascii="Times New Roman" w:hAnsi="Times New Roman" w:cs="Times New Roman"/>
          <w:sz w:val="28"/>
          <w:szCs w:val="28"/>
        </w:rPr>
      </w:pPr>
      <w:r>
        <w:rPr>
          <w:rFonts w:cs="Times New Roman"/>
          <w:sz w:val="28"/>
          <w:szCs w:val="28"/>
        </w:rPr>
        <w:tab/>
        <w:t>1. Наличие информации от правоохранительных органов и дежурных служб информации об увеличении на 20% по сравнению с прошлым календарным годом случаев возникновения на дороге общего пользования местного значения происшествий, связанных с дорожными условиями.</w:t>
      </w:r>
    </w:p>
    <w:p>
      <w:pPr>
        <w:pStyle w:val="Normal"/>
        <w:spacing w:before="0" w:after="0"/>
        <w:jc w:val="both"/>
        <w:rPr>
          <w:rFonts w:ascii="Times New Roman" w:hAnsi="Times New Roman" w:cs="Times New Roman"/>
          <w:sz w:val="28"/>
          <w:szCs w:val="28"/>
        </w:rPr>
      </w:pPr>
      <w:r>
        <w:rPr>
          <w:rFonts w:cs="Times New Roman"/>
          <w:sz w:val="28"/>
          <w:szCs w:val="28"/>
        </w:rPr>
        <w:tab/>
        <w:t xml:space="preserve">2. Наличие сведений об отклонении оценки технического состояния автомобильных дорог общего пользования местного значения </w:t>
        <w:br/>
        <w:t xml:space="preserve">и искусственных сооружений на них, согласно составу и периодичности работ, установленных Порядком проведения оценки технического состояния автомобильных дорог, утвержденным Приказом Минтранса России </w:t>
        <w:br/>
        <w:t xml:space="preserve">от 07.08.2020 № 288 «О порядке проведения оценки технического состояния автомобильных дорог».  </w:t>
      </w:r>
    </w:p>
    <w:p>
      <w:pPr>
        <w:pStyle w:val="Normal"/>
        <w:spacing w:before="0" w:after="0"/>
        <w:jc w:val="both"/>
        <w:rPr>
          <w:rFonts w:ascii="Times New Roman" w:hAnsi="Times New Roman" w:cs="Times New Roman"/>
          <w:sz w:val="28"/>
          <w:szCs w:val="28"/>
        </w:rPr>
      </w:pPr>
      <w:r>
        <w:rPr>
          <w:rFonts w:cs="Times New Roman"/>
          <w:sz w:val="28"/>
          <w:szCs w:val="28"/>
        </w:rPr>
        <w:tab/>
        <w:t>3. Наличие информации об установленном факте нарушении обязательных требований при производстве дорожных работ.</w:t>
      </w:r>
    </w:p>
    <w:p>
      <w:pPr>
        <w:pStyle w:val="Normal"/>
        <w:jc w:val="both"/>
        <w:rPr>
          <w:sz w:val="28"/>
          <w:szCs w:val="28"/>
        </w:rPr>
      </w:pPr>
      <w:r>
        <w:rPr>
          <w:sz w:val="28"/>
          <w:szCs w:val="28"/>
        </w:rPr>
      </w:r>
    </w:p>
    <w:p>
      <w:pPr>
        <w:pStyle w:val="Normal"/>
        <w:spacing w:before="0" w:after="0"/>
        <w:ind w:left="4536"/>
        <w:jc w:val="both"/>
        <w:rPr/>
      </w:pPr>
      <w:r>
        <w:rPr/>
      </w:r>
    </w:p>
    <w:p>
      <w:pPr>
        <w:pStyle w:val="Normal"/>
        <w:widowControl w:val="false"/>
        <w:numPr>
          <w:ilvl w:val="0"/>
          <w:numId w:val="0"/>
        </w:numPr>
        <w:suppressAutoHyphens w:val="true"/>
        <w:spacing w:lineRule="auto" w:line="240" w:before="0" w:after="0"/>
        <w:ind w:hanging="0" w:left="0" w:right="0"/>
        <w:contextualSpacing/>
        <w:jc w:val="both"/>
        <w:rPr>
          <w:rFonts w:eastAsia="Times New Roman"/>
          <w:lang w:eastAsia="ru-RU"/>
        </w:rPr>
      </w:pPr>
      <w:r>
        <w:rPr>
          <w:rFonts w:eastAsia="Times New Roman"/>
          <w:lang w:eastAsia="ru-RU"/>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Normal"/>
        <w:spacing w:before="0" w:after="0"/>
        <w:ind w:left="4536"/>
        <w:jc w:val="both"/>
        <w:rPr/>
      </w:pPr>
      <w:r>
        <w:rPr/>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Приложение</w:t>
      </w:r>
    </w:p>
    <w:p>
      <w:pPr>
        <w:pStyle w:val="ConsPlusNormal"/>
        <w:tabs>
          <w:tab w:val="clear" w:pos="720"/>
          <w:tab w:val="left" w:pos="5103" w:leader="none"/>
        </w:tabs>
        <w:ind w:hanging="141" w:left="5103"/>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20"/>
          <w:tab w:val="left" w:pos="1134" w:leader="none"/>
        </w:tabs>
        <w:suppressAutoHyphens w:val="true"/>
        <w:spacing w:lineRule="auto" w:line="240" w:before="0" w:after="0"/>
        <w:jc w:val="center"/>
        <w:textAlignment w:val="baseline"/>
        <w:rPr>
          <w:rFonts w:eastAsia="Times New Roman"/>
          <w:color w:val="00000A"/>
          <w:kern w:val="2"/>
          <w:sz w:val="28"/>
          <w:szCs w:val="28"/>
        </w:rPr>
      </w:pPr>
      <w:r>
        <w:rPr>
          <w:rFonts w:eastAsia="Times New Roman" w:ascii="Liberation Serif" w:hAnsi="Liberation Serif"/>
          <w:b/>
          <w:color w:val="00000A"/>
          <w:kern w:val="2"/>
          <w:sz w:val="28"/>
          <w:szCs w:val="28"/>
        </w:rPr>
        <w:t xml:space="preserve">Ключевые показатели муниципального контроля на автомобильном транспорте и </w:t>
      </w:r>
      <w:r>
        <w:rPr>
          <w:rFonts w:eastAsia="Times New Roman" w:ascii="Liberation Serif" w:hAnsi="Liberation Serif"/>
          <w:b/>
          <w:bCs/>
          <w:color w:val="00000A"/>
          <w:kern w:val="2"/>
          <w:sz w:val="28"/>
          <w:szCs w:val="28"/>
        </w:rPr>
        <w:t xml:space="preserve"> в дорожном хозяйстве</w:t>
      </w:r>
      <w:r>
        <w:rPr>
          <w:rStyle w:val="Strong"/>
          <w:rFonts w:eastAsia="Lucida Sans Unicode" w:ascii="Liberation Serif" w:hAnsi="Liberation Serif"/>
          <w:b/>
          <w:bCs/>
          <w:color w:val="00000A"/>
          <w:kern w:val="2"/>
          <w:sz w:val="28"/>
          <w:szCs w:val="28"/>
          <w:u w:val="none"/>
          <w:lang w:eastAsia="en-US" w:bidi="en-US"/>
        </w:rPr>
        <w:t xml:space="preserve"> на территории Восточного сельского поселения Камышловского муниципального района Свердловской области </w:t>
      </w:r>
      <w:r>
        <w:rPr>
          <w:rStyle w:val="Strong"/>
          <w:rFonts w:eastAsia="Lucida Sans Unicode" w:cs="Liberation Serif" w:ascii="Liberation Serif" w:hAnsi="Liberation Serif"/>
          <w:b/>
          <w:bCs/>
          <w:color w:val="00000A"/>
          <w:kern w:val="2"/>
          <w:sz w:val="28"/>
          <w:szCs w:val="28"/>
          <w:u w:val="none"/>
          <w:lang w:eastAsia="en-US" w:bidi="en-US"/>
        </w:rPr>
        <w:t xml:space="preserve"> </w:t>
      </w:r>
      <w:r>
        <w:rPr>
          <w:rFonts w:eastAsia="Times New Roman" w:ascii="Liberation Serif" w:hAnsi="Liberation Serif"/>
          <w:b/>
          <w:color w:val="00000A"/>
          <w:kern w:val="2"/>
          <w:sz w:val="28"/>
          <w:szCs w:val="28"/>
        </w:rPr>
        <w:t>их целевые значения, индикативные показатели</w:t>
      </w:r>
    </w:p>
    <w:p>
      <w:pPr>
        <w:pStyle w:val="Normal"/>
        <w:tabs>
          <w:tab w:val="clear" w:pos="720"/>
          <w:tab w:val="left" w:pos="1134" w:leader="none"/>
        </w:tabs>
        <w:suppressAutoHyphens w:val="true"/>
        <w:spacing w:lineRule="auto" w:line="240" w:before="0" w:after="0"/>
        <w:jc w:val="center"/>
        <w:textAlignment w:val="baseline"/>
        <w:rPr>
          <w:rFonts w:ascii="Liberation Serif" w:hAnsi="Liberation Serif" w:eastAsia="Times New Roman"/>
          <w:b/>
          <w:color w:val="00000A"/>
          <w:kern w:val="2"/>
          <w:sz w:val="28"/>
          <w:szCs w:val="28"/>
        </w:rPr>
      </w:pPr>
      <w:r>
        <w:rPr>
          <w:rFonts w:eastAsia="Times New Roman" w:ascii="Liberation Serif" w:hAnsi="Liberation Serif"/>
          <w:b/>
          <w:color w:val="00000A"/>
          <w:kern w:val="2"/>
          <w:sz w:val="28"/>
          <w:szCs w:val="28"/>
        </w:rPr>
      </w:r>
    </w:p>
    <w:tbl>
      <w:tblPr>
        <w:tblW w:w="9639" w:type="dxa"/>
        <w:jc w:val="left"/>
        <w:tblInd w:w="-5" w:type="dxa"/>
        <w:tblLayout w:type="fixed"/>
        <w:tblCellMar>
          <w:top w:w="0" w:type="dxa"/>
          <w:left w:w="108" w:type="dxa"/>
          <w:bottom w:w="0" w:type="dxa"/>
          <w:right w:w="108" w:type="dxa"/>
        </w:tblCellMar>
      </w:tblPr>
      <w:tblGrid>
        <w:gridCol w:w="5897"/>
        <w:gridCol w:w="3741"/>
      </w:tblGrid>
      <w:tr>
        <w:trPr>
          <w:trHeight w:val="315"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hanging="113" w:left="23" w:right="0"/>
              <w:jc w:val="center"/>
              <w:textAlignment w:val="baseline"/>
              <w:rPr>
                <w:rFonts w:ascii="Liberation Serif" w:hAnsi="Liberation Serif" w:eastAsia="Times New Roman"/>
                <w:b/>
                <w:color w:val="000000"/>
                <w:kern w:val="2"/>
                <w:sz w:val="28"/>
                <w:szCs w:val="28"/>
                <w:lang w:eastAsia="ru-RU"/>
              </w:rPr>
            </w:pPr>
            <w:r>
              <w:rPr>
                <w:rFonts w:eastAsia="Times New Roman" w:ascii="Liberation Serif" w:hAnsi="Liberation Serif"/>
                <w:b/>
                <w:color w:val="000000"/>
                <w:kern w:val="2"/>
                <w:sz w:val="28"/>
                <w:szCs w:val="28"/>
                <w:lang w:eastAsia="ru-RU"/>
              </w:rPr>
              <w:t>Ключевые показатели</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hanging="113" w:left="23" w:right="0"/>
              <w:jc w:val="center"/>
              <w:textAlignment w:val="baseline"/>
              <w:rPr>
                <w:rFonts w:ascii="Liberation Serif" w:hAnsi="Liberation Serif" w:eastAsia="Times New Roman"/>
                <w:b/>
                <w:color w:val="000000"/>
                <w:kern w:val="2"/>
                <w:sz w:val="28"/>
                <w:szCs w:val="28"/>
                <w:lang w:eastAsia="ru-RU"/>
              </w:rPr>
            </w:pPr>
            <w:r>
              <w:rPr>
                <w:rFonts w:eastAsia="Times New Roman" w:ascii="Liberation Serif" w:hAnsi="Liberation Serif"/>
                <w:b/>
                <w:color w:val="000000"/>
                <w:kern w:val="2"/>
                <w:sz w:val="28"/>
                <w:szCs w:val="28"/>
                <w:lang w:eastAsia="ru-RU"/>
              </w:rPr>
              <w:t>Целевые значения</w:t>
            </w:r>
          </w:p>
        </w:tc>
      </w:tr>
      <w:tr>
        <w:trPr>
          <w:trHeight w:val="150"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Процент устраненных нарушений из числа выявленных нарушений обязательных требований в области автомобильных дорог и дорожной деятельности, установленных в отношении автомобильных дорог местного значения, а также обязательных требований, установленных в отношении перевозок по муниципальным маршрутам регулярных перевозок</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70%</w:t>
            </w:r>
          </w:p>
        </w:tc>
      </w:tr>
      <w:tr>
        <w:trPr>
          <w:trHeight w:val="157"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sz w:val="28"/>
                <w:szCs w:val="28"/>
              </w:rPr>
            </w:pPr>
            <w:r>
              <w:rPr>
                <w:rFonts w:eastAsia="Times New Roman" w:ascii="Liberation Serif" w:hAnsi="Liberation Serif"/>
                <w:color w:val="000000"/>
                <w:kern w:val="2"/>
                <w:sz w:val="28"/>
                <w:szCs w:val="28"/>
                <w:lang w:eastAsia="ru-RU"/>
              </w:rPr>
              <w:t>Процент выполнения плана проведения плановых контрольных (надзорных) мероприятий на очередной календарный год</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100%</w:t>
            </w:r>
          </w:p>
        </w:tc>
      </w:tr>
      <w:tr>
        <w:trPr>
          <w:trHeight w:val="127"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sz w:val="28"/>
                <w:szCs w:val="28"/>
              </w:rPr>
            </w:pPr>
            <w:r>
              <w:rPr>
                <w:rFonts w:eastAsia="Times New Roman" w:ascii="Liberation Serif" w:hAnsi="Liberation Serif"/>
                <w:color w:val="000000"/>
                <w:kern w:val="2"/>
                <w:sz w:val="28"/>
                <w:szCs w:val="28"/>
                <w:lang w:eastAsia="ru-RU"/>
              </w:rPr>
              <w:t>Процент обоснованных жалоб на действия (бездействие) Контрольного (надзорного) органа и (или) его должностного лица при проведении контрольных (надзорных) мероприятий</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0%</w:t>
            </w:r>
          </w:p>
        </w:tc>
      </w:tr>
      <w:tr>
        <w:trPr>
          <w:trHeight w:val="165"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sz w:val="28"/>
                <w:szCs w:val="28"/>
              </w:rPr>
            </w:pPr>
            <w:r>
              <w:rPr>
                <w:rFonts w:eastAsia="Times New Roman" w:ascii="Liberation Serif" w:hAnsi="Liberation Serif"/>
                <w:color w:val="000000"/>
                <w:kern w:val="2"/>
                <w:sz w:val="28"/>
                <w:szCs w:val="28"/>
                <w:lang w:eastAsia="ru-RU"/>
              </w:rPr>
              <w:t>Процент отмененных результатов контрольных (надзорных) мероприятий</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0%</w:t>
            </w:r>
          </w:p>
        </w:tc>
      </w:tr>
      <w:tr>
        <w:trPr>
          <w:trHeight w:val="142"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sz w:val="28"/>
                <w:szCs w:val="28"/>
              </w:rPr>
            </w:pPr>
            <w:r>
              <w:rPr>
                <w:rFonts w:eastAsia="Times New Roman" w:ascii="Liberation Serif" w:hAnsi="Liberation Serif"/>
                <w:color w:val="000000"/>
                <w:kern w:val="2"/>
                <w:sz w:val="28"/>
                <w:szCs w:val="28"/>
                <w:lang w:eastAsia="ru-RU"/>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0%</w:t>
            </w:r>
          </w:p>
        </w:tc>
      </w:tr>
      <w:tr>
        <w:trPr>
          <w:trHeight w:val="157"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sz w:val="28"/>
                <w:szCs w:val="28"/>
              </w:rPr>
            </w:pPr>
            <w:r>
              <w:rPr>
                <w:rFonts w:eastAsia="Times New Roman" w:ascii="Liberation Serif" w:hAnsi="Liberation Serif"/>
                <w:color w:val="000000"/>
                <w:kern w:val="2"/>
                <w:sz w:val="28"/>
                <w:szCs w:val="28"/>
                <w:lang w:eastAsia="ru-RU"/>
              </w:rPr>
              <w:t xml:space="preserve">Процент внесенных решений </w:t>
              <w:br/>
              <w:t xml:space="preserve">о назначении административного наказания </w:t>
              <w:br/>
              <w:t>по материалам Контрольного (надзорного) органа</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0%</w:t>
            </w:r>
          </w:p>
        </w:tc>
      </w:tr>
      <w:tr>
        <w:trPr>
          <w:trHeight w:val="180" w:hRule="atLeast"/>
        </w:trPr>
        <w:tc>
          <w:tcPr>
            <w:tcW w:w="5897"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539" w:right="0"/>
              <w:jc w:val="both"/>
              <w:textAlignment w:val="baseline"/>
              <w:rPr>
                <w:rFonts w:ascii="Liberation Serif" w:hAnsi="Liberation Serif"/>
                <w:sz w:val="28"/>
                <w:szCs w:val="28"/>
              </w:rPr>
            </w:pPr>
            <w:r>
              <w:rPr>
                <w:rFonts w:eastAsia="Times New Roman" w:ascii="Liberation Serif" w:hAnsi="Liberation Serif"/>
                <w:color w:val="000000"/>
                <w:kern w:val="2"/>
                <w:sz w:val="28"/>
                <w:szCs w:val="28"/>
                <w:lang w:eastAsia="ru-RU"/>
              </w:rPr>
              <w:t>Процент отмененных в судебном порядке постановлений по делам об административных правонарушениях от общего количества вынесенных Контрольным (надзорным) органом постановлений</w:t>
            </w:r>
          </w:p>
        </w:tc>
        <w:tc>
          <w:tcPr>
            <w:tcW w:w="3741" w:type="dxa"/>
            <w:tcBorders>
              <w:top w:val="single" w:sz="4" w:space="0" w:color="00000A"/>
              <w:left w:val="single" w:sz="4" w:space="0" w:color="00000A"/>
              <w:bottom w:val="single" w:sz="4" w:space="0" w:color="00000A"/>
              <w:right w:val="single" w:sz="4" w:space="0" w:color="00000A"/>
            </w:tcBorders>
          </w:tcPr>
          <w:p>
            <w:pPr>
              <w:pStyle w:val="Normal"/>
              <w:suppressAutoHyphens w:val="true"/>
              <w:spacing w:lineRule="auto" w:line="240" w:before="0" w:after="0"/>
              <w:ind w:firstLine="33" w:right="0"/>
              <w:jc w:val="center"/>
              <w:textAlignment w:val="baseline"/>
              <w:rPr>
                <w:rFonts w:ascii="Liberation Serif" w:hAnsi="Liberation Serif" w:eastAsia="Times New Roman"/>
                <w:color w:val="000000"/>
                <w:kern w:val="2"/>
                <w:sz w:val="28"/>
                <w:szCs w:val="28"/>
                <w:lang w:eastAsia="ru-RU"/>
              </w:rPr>
            </w:pPr>
            <w:r>
              <w:rPr>
                <w:rFonts w:eastAsia="Times New Roman" w:ascii="Liberation Serif" w:hAnsi="Liberation Serif"/>
                <w:color w:val="000000"/>
                <w:kern w:val="2"/>
                <w:sz w:val="28"/>
                <w:szCs w:val="28"/>
                <w:lang w:eastAsia="ru-RU"/>
              </w:rPr>
              <w:t>0%</w:t>
            </w:r>
          </w:p>
        </w:tc>
      </w:tr>
    </w:tbl>
    <w:p>
      <w:pPr>
        <w:pStyle w:val="Normal"/>
        <w:suppressAutoHyphens w:val="true"/>
        <w:spacing w:lineRule="auto" w:line="240" w:before="0" w:after="0"/>
        <w:ind w:left="4956" w:right="0"/>
        <w:textAlignment w:val="baseline"/>
        <w:rPr>
          <w:rFonts w:ascii="Liberation Serif" w:hAnsi="Liberation Serif" w:eastAsia="Times New Roman" w:cs="Calibri"/>
          <w:color w:val="00000A"/>
          <w:kern w:val="2"/>
          <w:sz w:val="28"/>
          <w:szCs w:val="28"/>
        </w:rPr>
      </w:pPr>
      <w:r>
        <w:rPr>
          <w:rFonts w:eastAsia="Times New Roman" w:cs="Calibri" w:ascii="Liberation Serif" w:hAnsi="Liberation Serif"/>
          <w:color w:val="00000A"/>
          <w:kern w:val="2"/>
          <w:sz w:val="28"/>
          <w:szCs w:val="28"/>
        </w:rPr>
      </w:r>
    </w:p>
    <w:p>
      <w:pPr>
        <w:pStyle w:val="Normal"/>
        <w:suppressAutoHyphens w:val="true"/>
        <w:spacing w:lineRule="auto" w:line="240" w:before="0" w:after="0"/>
        <w:ind w:left="4956" w:right="0"/>
        <w:textAlignment w:val="baseline"/>
        <w:rPr>
          <w:rFonts w:ascii="Liberation Serif" w:hAnsi="Liberation Serif" w:eastAsia="Times New Roman" w:cs="Calibri"/>
          <w:color w:val="00000A"/>
          <w:kern w:val="2"/>
          <w:sz w:val="28"/>
          <w:szCs w:val="28"/>
        </w:rPr>
      </w:pPr>
      <w:r>
        <w:rPr>
          <w:rFonts w:eastAsia="Times New Roman" w:cs="Calibri" w:ascii="Liberation Serif" w:hAnsi="Liberation Serif"/>
          <w:color w:val="00000A"/>
          <w:kern w:val="2"/>
          <w:sz w:val="28"/>
          <w:szCs w:val="28"/>
        </w:rPr>
      </w:r>
      <w:r>
        <w:br w:type="page"/>
      </w:r>
    </w:p>
    <w:p>
      <w:pPr>
        <w:pStyle w:val="Normal"/>
        <w:widowControl w:val="false"/>
        <w:spacing w:lineRule="auto" w:line="240" w:before="0" w:after="0"/>
        <w:ind w:firstLine="709" w:right="0"/>
        <w:jc w:val="center"/>
        <w:rPr>
          <w:rFonts w:ascii="Liberation Serif" w:hAnsi="Liberation Serif" w:eastAsia="Times New Roman"/>
          <w:b/>
          <w:sz w:val="28"/>
          <w:szCs w:val="28"/>
          <w:lang w:eastAsia="ru-RU"/>
        </w:rPr>
      </w:pPr>
      <w:r>
        <w:rPr>
          <w:rFonts w:eastAsia="Times New Roman" w:ascii="Liberation Serif" w:hAnsi="Liberation Serif"/>
          <w:b/>
          <w:sz w:val="28"/>
          <w:szCs w:val="28"/>
          <w:lang w:eastAsia="ru-RU"/>
        </w:rPr>
      </w:r>
    </w:p>
    <w:p>
      <w:pPr>
        <w:pStyle w:val="ConsPlusNormal"/>
        <w:tabs>
          <w:tab w:val="clear" w:pos="720"/>
          <w:tab w:val="left" w:pos="5103" w:leader="none"/>
        </w:tabs>
        <w:ind w:hanging="141" w:left="5103"/>
        <w:jc w:val="both"/>
        <w:rPr>
          <w:rFonts w:ascii="Liberation Serif" w:hAnsi="Liberation Serif"/>
          <w:sz w:val="28"/>
          <w:szCs w:val="28"/>
        </w:rPr>
      </w:pPr>
      <w:r>
        <w:rPr>
          <w:rFonts w:cs="Times New Roman" w:ascii="Liberation Serif" w:hAnsi="Liberation Serif"/>
          <w:sz w:val="28"/>
          <w:szCs w:val="28"/>
        </w:rPr>
        <w:t xml:space="preserve">                                     </w:t>
      </w:r>
      <w:r>
        <w:rPr>
          <w:rFonts w:cs="Times New Roman" w:ascii="Liberation Serif" w:hAnsi="Liberation Serif"/>
          <w:sz w:val="28"/>
          <w:szCs w:val="28"/>
        </w:rPr>
        <w:t>Приложение</w:t>
      </w:r>
    </w:p>
    <w:p>
      <w:pPr>
        <w:pStyle w:val="Normal"/>
        <w:widowControl w:val="false"/>
        <w:spacing w:lineRule="auto" w:line="240" w:before="0" w:after="0"/>
        <w:ind w:firstLine="709" w:right="0"/>
        <w:jc w:val="center"/>
        <w:rPr>
          <w:rFonts w:ascii="Liberation Serif" w:hAnsi="Liberation Serif" w:eastAsia="Times New Roman"/>
          <w:b/>
          <w:sz w:val="28"/>
          <w:szCs w:val="28"/>
          <w:lang w:eastAsia="ru-RU"/>
        </w:rPr>
      </w:pPr>
      <w:r>
        <w:rPr>
          <w:rFonts w:eastAsia="Times New Roman" w:ascii="Liberation Serif" w:hAnsi="Liberation Serif"/>
          <w:b/>
          <w:sz w:val="28"/>
          <w:szCs w:val="28"/>
          <w:lang w:eastAsia="ru-RU"/>
        </w:rPr>
      </w:r>
    </w:p>
    <w:p>
      <w:pPr>
        <w:pStyle w:val="Normal"/>
        <w:widowControl w:val="false"/>
        <w:spacing w:lineRule="auto" w:line="240" w:before="0" w:after="0"/>
        <w:ind w:firstLine="709" w:right="0"/>
        <w:jc w:val="center"/>
        <w:rPr>
          <w:rFonts w:ascii="Liberation Serif" w:hAnsi="Liberation Serif" w:eastAsia="Times New Roman"/>
          <w:b/>
          <w:bCs/>
          <w:sz w:val="28"/>
          <w:szCs w:val="28"/>
          <w:lang w:eastAsia="ru-RU"/>
        </w:rPr>
      </w:pPr>
      <w:r>
        <w:rPr>
          <w:rFonts w:eastAsia="Times New Roman" w:ascii="Liberation Serif" w:hAnsi="Liberation Serif"/>
          <w:b/>
          <w:bCs/>
          <w:sz w:val="28"/>
          <w:szCs w:val="28"/>
          <w:lang w:eastAsia="ru-RU"/>
        </w:rPr>
        <w:t>Перечень индикативных показателей</w:t>
      </w:r>
    </w:p>
    <w:p>
      <w:pPr>
        <w:pStyle w:val="Normal"/>
        <w:widowControl w:val="false"/>
        <w:spacing w:lineRule="auto" w:line="240" w:before="0" w:after="0"/>
        <w:ind w:firstLine="709" w:right="0"/>
        <w:jc w:val="center"/>
        <w:rPr>
          <w:rFonts w:ascii="Liberation Serif" w:hAnsi="Liberation Serif" w:eastAsia="Times New Roman"/>
          <w:b/>
          <w:bCs/>
          <w:sz w:val="28"/>
          <w:szCs w:val="28"/>
          <w:lang w:eastAsia="ru-RU"/>
        </w:rPr>
      </w:pPr>
      <w:r>
        <w:rPr>
          <w:rFonts w:eastAsia="Times New Roman" w:ascii="Liberation Serif" w:hAnsi="Liberation Serif"/>
          <w:b/>
          <w:bCs/>
          <w:sz w:val="28"/>
          <w:szCs w:val="28"/>
          <w:lang w:eastAsia="ru-RU"/>
        </w:rPr>
        <w:t>муниципального контроля на автомобильном транспорте,</w:t>
      </w:r>
    </w:p>
    <w:p>
      <w:pPr>
        <w:pStyle w:val="Normal"/>
        <w:tabs>
          <w:tab w:val="clear" w:pos="720"/>
          <w:tab w:val="left" w:pos="1134" w:leader="none"/>
        </w:tabs>
        <w:suppressAutoHyphens w:val="true"/>
        <w:spacing w:lineRule="auto" w:line="240" w:before="0" w:after="0"/>
        <w:jc w:val="center"/>
        <w:textAlignment w:val="baseline"/>
        <w:rPr>
          <w:rFonts w:eastAsia="Times New Roman"/>
          <w:sz w:val="28"/>
          <w:szCs w:val="28"/>
        </w:rPr>
      </w:pPr>
      <w:r>
        <w:rPr>
          <w:rFonts w:eastAsia="Times New Roman"/>
          <w:b/>
          <w:bCs/>
          <w:color w:val="00000A"/>
          <w:kern w:val="2"/>
          <w:sz w:val="28"/>
          <w:szCs w:val="28"/>
        </w:rPr>
        <w:t xml:space="preserve">и </w:t>
      </w:r>
      <w:r>
        <w:rPr>
          <w:rFonts w:eastAsia="Times New Roman" w:ascii="Liberation Serif" w:hAnsi="Liberation Serif"/>
          <w:b/>
          <w:bCs/>
          <w:color w:val="00000A"/>
          <w:kern w:val="2"/>
          <w:sz w:val="28"/>
          <w:szCs w:val="28"/>
        </w:rPr>
        <w:t xml:space="preserve"> в дорожном хозяйстве</w:t>
      </w:r>
      <w:r>
        <w:rPr>
          <w:rStyle w:val="Strong"/>
          <w:rFonts w:eastAsia="Lucida Sans Unicode" w:ascii="Liberation Serif" w:hAnsi="Liberation Serif"/>
          <w:b/>
          <w:bCs/>
          <w:color w:val="00000A"/>
          <w:kern w:val="2"/>
          <w:sz w:val="28"/>
          <w:szCs w:val="28"/>
          <w:u w:val="none"/>
          <w:lang w:eastAsia="en-US" w:bidi="en-US"/>
        </w:rPr>
        <w:t xml:space="preserve"> на территории Восточного сельского поселения Камышловского муниципального района Свердловской области </w:t>
      </w:r>
    </w:p>
    <w:p>
      <w:pPr>
        <w:pStyle w:val="Normal"/>
        <w:widowControl w:val="false"/>
        <w:spacing w:lineRule="auto" w:line="240" w:before="0" w:after="0"/>
        <w:ind w:firstLine="709" w:right="0"/>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 xml:space="preserve"> </w:t>
      </w:r>
    </w:p>
    <w:p>
      <w:pPr>
        <w:pStyle w:val="Normal"/>
        <w:widowControl w:val="false"/>
        <w:numPr>
          <w:ilvl w:val="0"/>
          <w:numId w:val="22"/>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количество внеплановых контрольных (надзорных) мероприятий, проведенных за отчетный период;</w:t>
      </w:r>
    </w:p>
    <w:p>
      <w:pPr>
        <w:pStyle w:val="Normal"/>
        <w:widowControl w:val="false"/>
        <w:numPr>
          <w:ilvl w:val="0"/>
          <w:numId w:val="23"/>
        </w:numPr>
        <w:spacing w:lineRule="auto" w:line="240" w:before="0" w:after="0"/>
        <w:ind w:firstLine="709" w:left="0" w:right="0"/>
        <w:contextualSpacing/>
        <w:jc w:val="both"/>
        <w:rPr>
          <w:rFonts w:ascii="Liberation Serif" w:hAnsi="Liberation Serif"/>
          <w:sz w:val="28"/>
          <w:szCs w:val="28"/>
        </w:rPr>
      </w:pPr>
      <w:r>
        <w:rPr>
          <w:rFonts w:eastAsia="Times New Roman" w:ascii="Liberation Serif" w:hAnsi="Liberation Serif"/>
          <w:sz w:val="28"/>
          <w:szCs w:val="28"/>
          <w:lang w:eastAsia="ru-RU"/>
        </w:rPr>
        <w:t xml:space="preserve">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w:t>
        <w:br/>
        <w:t>от таких параметров, за отчетный период;</w:t>
      </w:r>
    </w:p>
    <w:p>
      <w:pPr>
        <w:pStyle w:val="Normal"/>
        <w:widowControl w:val="false"/>
        <w:numPr>
          <w:ilvl w:val="0"/>
          <w:numId w:val="24"/>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 xml:space="preserve">общее количество контрольных (надзорных) мероприятий </w:t>
        <w:br/>
        <w:t>с взаимодействием, проведенных за отчетный период;</w:t>
      </w:r>
    </w:p>
    <w:p>
      <w:pPr>
        <w:pStyle w:val="Normal"/>
        <w:widowControl w:val="false"/>
        <w:numPr>
          <w:ilvl w:val="0"/>
          <w:numId w:val="25"/>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 xml:space="preserve">количество контрольных (надзорных) мероприятий </w:t>
        <w:br/>
        <w:t>с взаимодействием по каждому виду контрольных (надзорных) мероприятий, проведенных за отчетный период;</w:t>
      </w:r>
    </w:p>
    <w:p>
      <w:pPr>
        <w:pStyle w:val="Normal"/>
        <w:widowControl w:val="false"/>
        <w:numPr>
          <w:ilvl w:val="0"/>
          <w:numId w:val="26"/>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 xml:space="preserve">количество контрольных (надзорных) мероприятий, проведенных </w:t>
        <w:br/>
        <w:t>с использованием средств дистанционного взаимодействия, за отчетный период;</w:t>
      </w:r>
    </w:p>
    <w:p>
      <w:pPr>
        <w:pStyle w:val="Normal"/>
        <w:widowControl w:val="false"/>
        <w:numPr>
          <w:ilvl w:val="0"/>
          <w:numId w:val="27"/>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количество обязательных профилактических визитов, проведённых за отчётный период;</w:t>
      </w:r>
    </w:p>
    <w:p>
      <w:pPr>
        <w:pStyle w:val="Normal"/>
        <w:widowControl w:val="false"/>
        <w:numPr>
          <w:ilvl w:val="0"/>
          <w:numId w:val="28"/>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количество предостережений о недопустимости нарушения обязательных требований, объявленных за отчетный период;</w:t>
      </w:r>
    </w:p>
    <w:p>
      <w:pPr>
        <w:pStyle w:val="Normal"/>
        <w:widowControl w:val="false"/>
        <w:numPr>
          <w:ilvl w:val="0"/>
          <w:numId w:val="29"/>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pPr>
        <w:pStyle w:val="Normal"/>
        <w:widowControl w:val="false"/>
        <w:numPr>
          <w:ilvl w:val="0"/>
          <w:numId w:val="30"/>
        </w:numPr>
        <w:spacing w:lineRule="auto" w:line="240" w:before="0" w:after="0"/>
        <w:ind w:firstLine="709" w:left="0" w:right="0"/>
        <w:contextualSpacing/>
        <w:jc w:val="both"/>
        <w:rPr>
          <w:rFonts w:ascii="Liberation Serif" w:hAnsi="Liberation Serif"/>
          <w:sz w:val="28"/>
          <w:szCs w:val="28"/>
        </w:rPr>
      </w:pPr>
      <w:r>
        <w:rPr>
          <w:rFonts w:ascii="Liberation Serif" w:hAnsi="Liberation Serif"/>
          <w:sz w:val="28"/>
          <w:szCs w:val="28"/>
        </w:rPr>
        <w:t xml:space="preserve">количество контрольных (надзорных) мероприятий, по итогам которых возбуждены дела об административных правонарушениях, </w:t>
        <w:br/>
        <w:t xml:space="preserve">за отчетный период; </w:t>
      </w:r>
    </w:p>
    <w:p>
      <w:pPr>
        <w:pStyle w:val="Normal"/>
        <w:widowControl w:val="false"/>
        <w:numPr>
          <w:ilvl w:val="0"/>
          <w:numId w:val="31"/>
        </w:numPr>
        <w:spacing w:lineRule="auto" w:line="240" w:before="0" w:after="0"/>
        <w:ind w:firstLine="567" w:left="0" w:right="0"/>
        <w:contextualSpacing/>
        <w:jc w:val="both"/>
        <w:rPr>
          <w:rFonts w:ascii="Liberation Serif" w:hAnsi="Liberation Serif"/>
          <w:sz w:val="28"/>
          <w:szCs w:val="28"/>
        </w:rPr>
      </w:pPr>
      <w:r>
        <w:rPr>
          <w:rFonts w:ascii="Liberation Serif" w:hAnsi="Liberation Serif"/>
          <w:sz w:val="28"/>
          <w:szCs w:val="28"/>
        </w:rPr>
        <w:t xml:space="preserve">сумма административных штрафов, наложенных по результатам контрольных (надзорных) мероприятий, за отчетный период; </w:t>
      </w:r>
    </w:p>
    <w:p>
      <w:pPr>
        <w:pStyle w:val="Normal"/>
        <w:widowControl w:val="false"/>
        <w:numPr>
          <w:ilvl w:val="0"/>
          <w:numId w:val="32"/>
        </w:numPr>
        <w:spacing w:lineRule="auto" w:line="240" w:before="0" w:after="0"/>
        <w:ind w:firstLine="567" w:left="0" w:right="0"/>
        <w:contextualSpacing/>
        <w:jc w:val="both"/>
        <w:rPr>
          <w:rFonts w:ascii="Liberation Serif" w:hAnsi="Liberation Serif"/>
          <w:sz w:val="28"/>
          <w:szCs w:val="28"/>
        </w:rPr>
      </w:pPr>
      <w:r>
        <w:rPr>
          <w:rFonts w:ascii="Liberation Serif" w:hAnsi="Liberation Serif"/>
          <w:sz w:val="28"/>
          <w:szCs w:val="28"/>
        </w:rPr>
        <w:t xml:space="preserve">количество направленных в органы прокуратуры заявлений </w:t>
        <w:br/>
        <w:t xml:space="preserve">о согласовании проведения контрольных (надзорных) мероприятий, </w:t>
        <w:br/>
        <w:t xml:space="preserve">за отчетный период; </w:t>
      </w:r>
    </w:p>
    <w:p>
      <w:pPr>
        <w:pStyle w:val="Normal"/>
        <w:widowControl w:val="false"/>
        <w:numPr>
          <w:ilvl w:val="0"/>
          <w:numId w:val="33"/>
        </w:numPr>
        <w:spacing w:lineRule="auto" w:line="240" w:before="0" w:after="0"/>
        <w:ind w:firstLine="567" w:left="0" w:right="0"/>
        <w:contextualSpacing/>
        <w:jc w:val="both"/>
        <w:rPr>
          <w:rFonts w:ascii="Liberation Serif" w:hAnsi="Liberation Serif"/>
          <w:sz w:val="28"/>
          <w:szCs w:val="28"/>
        </w:rPr>
      </w:pPr>
      <w:r>
        <w:rPr>
          <w:rFonts w:ascii="Liberation Serif" w:hAnsi="Liberation Serif"/>
          <w:sz w:val="28"/>
          <w:szCs w:val="28"/>
        </w:rPr>
        <w:t xml:space="preserve">количество направленных в органы прокуратуры заявлений </w:t>
        <w:br/>
        <w:t xml:space="preserve">о согласовании проведения контрольных (надзорных) мероприятий, </w:t>
        <w:br/>
        <w:t xml:space="preserve">по которым органами прокуратуры отказано в согласовании, за отчетный период; </w:t>
      </w:r>
    </w:p>
    <w:p>
      <w:pPr>
        <w:pStyle w:val="Normal"/>
        <w:widowControl w:val="false"/>
        <w:numPr>
          <w:ilvl w:val="0"/>
          <w:numId w:val="34"/>
        </w:numPr>
        <w:spacing w:lineRule="auto" w:line="240" w:before="0" w:after="0"/>
        <w:ind w:firstLine="567" w:left="0" w:right="0"/>
        <w:contextualSpacing/>
        <w:jc w:val="both"/>
        <w:rPr>
          <w:rFonts w:ascii="Liberation Serif" w:hAnsi="Liberation Serif"/>
          <w:sz w:val="28"/>
          <w:szCs w:val="28"/>
        </w:rPr>
      </w:pPr>
      <w:r>
        <w:rPr>
          <w:rFonts w:ascii="Liberation Serif" w:hAnsi="Liberation Serif"/>
          <w:sz w:val="28"/>
          <w:szCs w:val="28"/>
        </w:rPr>
        <w:t>общее количество учтенных объектов контроля на конец отчетного периода;</w:t>
      </w:r>
    </w:p>
    <w:p>
      <w:pPr>
        <w:pStyle w:val="Normal"/>
        <w:widowControl w:val="false"/>
        <w:numPr>
          <w:ilvl w:val="0"/>
          <w:numId w:val="35"/>
        </w:numPr>
        <w:spacing w:lineRule="auto" w:line="240" w:before="0" w:after="0"/>
        <w:ind w:firstLine="567" w:left="0" w:right="0"/>
        <w:contextualSpacing/>
        <w:jc w:val="both"/>
        <w:rPr>
          <w:rFonts w:ascii="Liberation Serif" w:hAnsi="Liberation Serif"/>
          <w:sz w:val="28"/>
          <w:szCs w:val="28"/>
        </w:rPr>
      </w:pPr>
      <w:r>
        <w:rPr>
          <w:rFonts w:eastAsia="Times New Roman" w:ascii="Liberation Serif" w:hAnsi="Liberation Serif"/>
          <w:sz w:val="28"/>
          <w:szCs w:val="28"/>
        </w:rPr>
        <w:t xml:space="preserve"> </w:t>
      </w:r>
      <w:r>
        <w:rPr>
          <w:rFonts w:ascii="Liberation Serif" w:hAnsi="Liberation Serif"/>
          <w:sz w:val="28"/>
          <w:szCs w:val="28"/>
        </w:rPr>
        <w:t>количество учтенных контролируемых лиц на конец отчетного периода;</w:t>
      </w:r>
    </w:p>
    <w:p>
      <w:pPr>
        <w:pStyle w:val="Normal"/>
        <w:widowControl w:val="false"/>
        <w:numPr>
          <w:ilvl w:val="0"/>
          <w:numId w:val="36"/>
        </w:numPr>
        <w:spacing w:lineRule="auto" w:line="240" w:before="0" w:after="0"/>
        <w:ind w:firstLine="567" w:left="0" w:right="0"/>
        <w:contextualSpacing/>
        <w:jc w:val="both"/>
        <w:rPr>
          <w:rFonts w:ascii="Liberation Serif" w:hAnsi="Liberation Serif"/>
          <w:sz w:val="28"/>
          <w:szCs w:val="28"/>
        </w:rPr>
      </w:pPr>
      <w:r>
        <w:rPr>
          <w:rFonts w:ascii="Liberation Serif" w:hAnsi="Liberation Serif"/>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pPr>
        <w:pStyle w:val="Normal"/>
        <w:widowControl w:val="false"/>
        <w:numPr>
          <w:ilvl w:val="0"/>
          <w:numId w:val="37"/>
        </w:numPr>
        <w:spacing w:lineRule="auto" w:line="240" w:before="0" w:after="0"/>
        <w:ind w:firstLine="567" w:left="0" w:right="0"/>
        <w:contextualSpacing/>
        <w:jc w:val="both"/>
        <w:rPr>
          <w:rFonts w:ascii="Liberation Serif" w:hAnsi="Liberation Serif"/>
          <w:sz w:val="28"/>
          <w:szCs w:val="28"/>
        </w:rPr>
      </w:pPr>
      <w:r>
        <w:rPr>
          <w:rFonts w:eastAsia="Times New Roman" w:ascii="Liberation Serif" w:hAnsi="Liberation Serif"/>
          <w:sz w:val="28"/>
          <w:szCs w:val="28"/>
          <w:lang w:eastAsia="ru-RU"/>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pPr>
        <w:pStyle w:val="Normal"/>
        <w:widowControl w:val="false"/>
        <w:numPr>
          <w:ilvl w:val="0"/>
          <w:numId w:val="38"/>
        </w:numPr>
        <w:spacing w:lineRule="auto" w:line="240" w:before="0" w:after="0"/>
        <w:ind w:firstLine="567" w:left="0" w:right="0"/>
        <w:contextualSpacing/>
        <w:jc w:val="both"/>
        <w:rPr>
          <w:rFonts w:ascii="Liberation Serif" w:hAnsi="Liberation Serif" w:eastAsia="Times New Roman"/>
          <w:sz w:val="28"/>
          <w:szCs w:val="28"/>
          <w:lang w:eastAsia="ru-RU"/>
        </w:rPr>
      </w:pPr>
      <w:r>
        <w:rPr>
          <w:rFonts w:eastAsia="Times New Roman" w:ascii="Liberation Serif" w:hAnsi="Liberation Serif"/>
          <w:sz w:val="28"/>
          <w:szCs w:val="28"/>
          <w:lang w:eastAsia="ru-RU"/>
        </w:rPr>
        <w:t>количество исковых заявлений об оспаривании решений, действий (бездействий)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pPr>
        <w:pStyle w:val="Normal"/>
        <w:widowControl w:val="false"/>
        <w:numPr>
          <w:ilvl w:val="0"/>
          <w:numId w:val="39"/>
        </w:numPr>
        <w:spacing w:lineRule="auto" w:line="240" w:before="0" w:after="0"/>
        <w:ind w:firstLine="567" w:left="0" w:right="0"/>
        <w:contextualSpacing/>
        <w:jc w:val="both"/>
        <w:rPr>
          <w:rFonts w:ascii="Liberation Serif" w:hAnsi="Liberation Serif"/>
          <w:sz w:val="28"/>
          <w:szCs w:val="28"/>
        </w:rPr>
      </w:pPr>
      <w:r>
        <w:rPr>
          <w:rFonts w:cs="Liberation Serif" w:ascii="Liberation Serif" w:hAnsi="Liberation Serif"/>
          <w:sz w:val="28"/>
          <w:szCs w:val="28"/>
          <w:lang w:eastAsia="ru-RU"/>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и результаты которых были признаны недействительными и (или) отменены, за отчетный период.</w:t>
      </w:r>
      <w:r>
        <w:rPr>
          <w:rFonts w:cs="XO Thames;Arial" w:ascii="Liberation Serif" w:hAnsi="Liberation Serif"/>
          <w:sz w:val="28"/>
          <w:szCs w:val="28"/>
          <w:lang w:eastAsia="ru-RU"/>
        </w:rPr>
        <w:t xml:space="preserve"> </w:t>
      </w:r>
    </w:p>
    <w:p>
      <w:pPr>
        <w:pStyle w:val="Normal"/>
        <w:suppressAutoHyphens w:val="true"/>
        <w:overflowPunct w:val="true"/>
        <w:spacing w:lineRule="auto" w:line="240"/>
        <w:jc w:val="both"/>
        <w:rPr>
          <w:rFonts w:ascii="Liberation Serif" w:hAnsi="Liberation Serif" w:cs="Liberation Serif"/>
          <w:sz w:val="28"/>
          <w:szCs w:val="28"/>
        </w:rPr>
      </w:pPr>
      <w:r>
        <w:rPr>
          <w:rFonts w:cs="Liberation Serif" w:ascii="Liberation Serif" w:hAnsi="Liberation Serif"/>
          <w:sz w:val="28"/>
          <w:szCs w:val="28"/>
        </w:rPr>
      </w:r>
    </w:p>
    <w:p>
      <w:pPr>
        <w:pStyle w:val="Normal"/>
        <w:spacing w:lineRule="auto" w:line="240"/>
        <w:jc w:val="both"/>
        <w:rPr>
          <w:rFonts w:ascii="Liberation Serif" w:hAnsi="Liberation Serif"/>
          <w:sz w:val="28"/>
          <w:szCs w:val="28"/>
        </w:rPr>
      </w:pPr>
      <w:r>
        <w:rPr>
          <w:rFonts w:ascii="Liberation Serif" w:hAnsi="Liberation Serif"/>
          <w:sz w:val="28"/>
          <w:szCs w:val="28"/>
        </w:rPr>
      </w:r>
    </w:p>
    <w:p>
      <w:pPr>
        <w:pStyle w:val="Normal"/>
        <w:spacing w:lineRule="auto" w:line="240"/>
        <w:jc w:val="both"/>
        <w:rPr>
          <w:rFonts w:ascii="Liberation Serif" w:hAnsi="Liberation Serif"/>
          <w:sz w:val="28"/>
          <w:szCs w:val="28"/>
        </w:rPr>
      </w:pPr>
      <w:r>
        <w:rPr>
          <w:rFonts w:ascii="Liberation Serif" w:hAnsi="Liberation Serif"/>
          <w:sz w:val="28"/>
          <w:szCs w:val="28"/>
        </w:rPr>
      </w:r>
    </w:p>
    <w:p>
      <w:pPr>
        <w:pStyle w:val="Normal"/>
        <w:jc w:val="both"/>
        <w:rPr>
          <w:rFonts w:ascii="Times New Roman" w:hAnsi="Times New Roman" w:cs="Times New Roman"/>
          <w:sz w:val="28"/>
          <w:szCs w:val="28"/>
          <w:lang w:bidi="ru-RU"/>
        </w:rPr>
      </w:pPr>
      <w:r>
        <w:rPr>
          <w:rFonts w:cs="Times New Roman"/>
          <w:sz w:val="28"/>
          <w:szCs w:val="28"/>
          <w:lang w:bidi="ru-RU"/>
        </w:rPr>
      </w:r>
    </w:p>
    <w:p>
      <w:pPr>
        <w:pStyle w:val="Normal"/>
        <w:jc w:val="both"/>
        <w:rPr>
          <w:rFonts w:ascii="Times New Roman" w:hAnsi="Times New Roman" w:eastAsia="Lucida Sans Unicode" w:cs="Times New Roman"/>
          <w:kern w:val="2"/>
          <w:sz w:val="28"/>
          <w:szCs w:val="28"/>
          <w:lang w:eastAsia="en-US" w:bidi="en-US"/>
        </w:rPr>
      </w:pPr>
      <w:r>
        <w:rPr>
          <w:rFonts w:eastAsia="Lucida Sans Unicode" w:cs="Times New Roman"/>
          <w:kern w:val="2"/>
          <w:sz w:val="28"/>
          <w:szCs w:val="28"/>
          <w:lang w:eastAsia="en-US" w:bidi="en-US"/>
        </w:rPr>
      </w:r>
    </w:p>
    <w:p>
      <w:pPr>
        <w:pStyle w:val="ConsPlusNormal"/>
        <w:numPr>
          <w:ilvl w:val="0"/>
          <w:numId w:val="0"/>
        </w:numPr>
        <w:ind w:hanging="0" w:left="5102"/>
        <w:outlineLvl w:val="0"/>
        <w:rPr>
          <w:sz w:val="28"/>
        </w:rPr>
      </w:pPr>
      <w:r>
        <w:rPr>
          <w:sz w:val="28"/>
        </w:rPr>
      </w:r>
    </w:p>
    <w:p>
      <w:pPr>
        <w:pStyle w:val="ConsPlusTitle"/>
        <w:jc w:val="center"/>
        <w:rPr>
          <w:b w:val="false"/>
          <w:color w:val="000000"/>
          <w:sz w:val="28"/>
          <w:szCs w:val="28"/>
        </w:rPr>
      </w:pPr>
      <w:r>
        <w:rPr>
          <w:b w:val="false"/>
          <w:color w:val="000000"/>
          <w:sz w:val="28"/>
          <w:szCs w:val="28"/>
        </w:rPr>
      </w:r>
      <w:bookmarkStart w:id="4" w:name="Par35"/>
      <w:bookmarkStart w:id="5" w:name="Par35"/>
      <w:bookmarkEnd w:id="5"/>
    </w:p>
    <w:p>
      <w:pPr>
        <w:pStyle w:val="ConsPlusTitle"/>
        <w:spacing w:lineRule="exact" w:line="240"/>
        <w:ind w:firstLine="540"/>
        <w:jc w:val="center"/>
        <w:rPr>
          <w:b w:val="false"/>
          <w:sz w:val="28"/>
        </w:rPr>
      </w:pPr>
      <w:r>
        <w:rPr>
          <w:b w:val="false"/>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firstLine="540"/>
        <w:jc w:val="center"/>
        <w:rPr>
          <w:sz w:val="28"/>
        </w:rPr>
      </w:pPr>
      <w:r>
        <w:rPr>
          <w:sz w:val="28"/>
        </w:rPr>
      </w:r>
    </w:p>
    <w:p>
      <w:pPr>
        <w:pStyle w:val="ConsPlusTitle"/>
        <w:spacing w:lineRule="exact" w:line="240"/>
        <w:ind w:hanging="0"/>
        <w:jc w:val="center"/>
        <w:rPr>
          <w:rFonts w:ascii="Liberation Serif" w:hAnsi="Liberation Serif"/>
          <w:sz w:val="28"/>
          <w:szCs w:val="28"/>
        </w:rPr>
      </w:pPr>
      <w:r>
        <w:rPr>
          <w:rFonts w:ascii="Liberation Serif" w:hAnsi="Liberation Serif"/>
          <w:sz w:val="28"/>
          <w:szCs w:val="28"/>
        </w:rPr>
      </w:r>
    </w:p>
    <w:sectPr>
      <w:footerReference w:type="even" r:id="rId40"/>
      <w:footerReference w:type="default" r:id="rId41"/>
      <w:footerReference w:type="first" r:id="rId42"/>
      <w:type w:val="nextPage"/>
      <w:pgSz w:w="11906" w:h="16838"/>
      <w:pgMar w:left="1105" w:right="851" w:gutter="0" w:header="0" w:top="1134" w:footer="720" w:bottom="1134"/>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Calibri">
    <w:charset w:val="cc"/>
    <w:family w:val="roman"/>
    <w:pitch w:val="variable"/>
  </w:font>
  <w:font w:name="Symbol">
    <w:charset w:val="cc"/>
    <w:family w:val="roman"/>
    <w:pitch w:val="variable"/>
  </w:font>
  <w:font w:name="Courier New">
    <w:charset w:val="cc"/>
    <w:family w:val="roman"/>
    <w:pitch w:val="variable"/>
  </w:font>
  <w:font w:name="Wingdings">
    <w:charset w:val="cc"/>
    <w:family w:val="roman"/>
    <w:pitch w:val="variable"/>
  </w:font>
  <w:font w:name="Liberation Sans">
    <w:altName w:val="Arial"/>
    <w:charset w:val="cc"/>
    <w:family w:val="roman"/>
    <w:pitch w:val="variable"/>
  </w:font>
  <w:font w:name="Tahoma">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suff w:val="nothing"/>
      <w:lvlText w:val=""/>
      <w:lvlJc w:val="left"/>
      <w:pPr>
        <w:tabs>
          <w:tab w:val="num" w:pos="0"/>
        </w:tabs>
        <w:ind w:left="0" w:hanging="0"/>
      </w:pPr>
      <w:rPr/>
    </w:lvl>
    <w:lvl w:ilvl="1">
      <w:start w:val="1"/>
      <w:pStyle w:val="Heading2"/>
      <w:numFmt w:val="none"/>
      <w:suff w:val="nothing"/>
      <w:lvlText w:val=""/>
      <w:lvlJc w:val="left"/>
      <w:pPr>
        <w:tabs>
          <w:tab w:val="num" w:pos="0"/>
        </w:tabs>
        <w:ind w:left="0" w:hanging="0"/>
      </w:pPr>
      <w:rPr/>
    </w:lvl>
    <w:lvl w:ilvl="2">
      <w:start w:val="1"/>
      <w:pStyle w:val="Heading3"/>
      <w:numFmt w:val="none"/>
      <w:suff w:val="nothing"/>
      <w:lvlText w:val=""/>
      <w:lvlJc w:val="left"/>
      <w:pPr>
        <w:tabs>
          <w:tab w:val="num" w:pos="0"/>
        </w:tabs>
        <w:ind w:left="0" w:hanging="0"/>
      </w:pPr>
      <w:rPr/>
    </w:lvl>
    <w:lvl w:ilvl="3">
      <w:start w:val="1"/>
      <w:pStyle w:val="Heading4"/>
      <w:numFmt w:val="none"/>
      <w:suff w:val="nothing"/>
      <w:lvlText w:val=""/>
      <w:lvlJc w:val="left"/>
      <w:pPr>
        <w:tabs>
          <w:tab w:val="num" w:pos="0"/>
        </w:tabs>
        <w:ind w:left="0" w:hanging="0"/>
      </w:pPr>
      <w:rPr/>
    </w:lvl>
    <w:lvl w:ilvl="4">
      <w:start w:val="1"/>
      <w:pStyle w:val="Heading5"/>
      <w:numFmt w:val="decimal"/>
      <w:suff w:val="nothing"/>
      <w:lvlText w:val="%5"/>
      <w:lvlJc w:val="left"/>
      <w:pPr>
        <w:tabs>
          <w:tab w:val="num" w:pos="0"/>
        </w:tabs>
        <w:ind w:left="0" w:hanging="0"/>
      </w:pPr>
      <w:rPr/>
    </w:lvl>
    <w:lvl w:ilvl="5">
      <w:start w:val="1"/>
      <w:pStyle w:val="Heading6"/>
      <w:numFmt w:val="none"/>
      <w:suff w:val="nothing"/>
      <w:lvlText w:val=""/>
      <w:lvlJc w:val="left"/>
      <w:pPr>
        <w:tabs>
          <w:tab w:val="num" w:pos="0"/>
        </w:tabs>
        <w:ind w:left="0" w:hanging="0"/>
      </w:pPr>
      <w:rPr/>
    </w:lvl>
    <w:lvl w:ilvl="6">
      <w:start w:val="1"/>
      <w:pStyle w:val="Heading7"/>
      <w:numFmt w:val="none"/>
      <w:suff w:val="nothing"/>
      <w:lvlText w:val=""/>
      <w:lvlJc w:val="left"/>
      <w:pPr>
        <w:tabs>
          <w:tab w:val="num" w:pos="0"/>
        </w:tabs>
        <w:ind w:left="0" w:hanging="0"/>
      </w:pPr>
      <w:rPr/>
    </w:lvl>
    <w:lvl w:ilvl="7">
      <w:start w:val="1"/>
      <w:pStyle w:val="Heading8"/>
      <w:numFmt w:val="none"/>
      <w:suff w:val="nothing"/>
      <w:lvlText w:val=""/>
      <w:lvlJc w:val="left"/>
      <w:pPr>
        <w:tabs>
          <w:tab w:val="num" w:pos="0"/>
        </w:tabs>
        <w:ind w:left="0" w:hanging="0"/>
      </w:pPr>
      <w:rPr/>
    </w:lvl>
    <w:lvl w:ilvl="8">
      <w:start w:val="1"/>
      <w:pStyle w:val="Heading9"/>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decimal"/>
      <w:suff w:val="nothing"/>
      <w:lvlText w:val="%8"/>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6">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1">
    <w:lvl w:ilvl="0">
      <w:start w:val="1"/>
      <w:numFmt w:val="decimal"/>
      <w:suff w:val="space"/>
      <w:lvlText w:val="%1)"/>
      <w:lvlJc w:val="left"/>
      <w:pPr>
        <w:tabs>
          <w:tab w:val="num" w:pos="0"/>
        </w:tabs>
        <w:ind w:left="1264" w:hanging="555"/>
      </w:pPr>
      <w:rPr>
        <w:i w:val="false"/>
        <w:b/>
        <w:bCs/>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4"/>
    <w:lvlOverride w:ilvl="0">
      <w:startOverride w:val="1"/>
    </w:lvlOverride>
  </w:num>
  <w:num w:numId="23">
    <w:abstractNumId w:val="4"/>
  </w:num>
  <w:num w:numId="24">
    <w:abstractNumId w:val="4"/>
  </w:num>
  <w:num w:numId="25">
    <w:abstractNumId w:val="4"/>
  </w:num>
  <w:num w:numId="26">
    <w:abstractNumId w:val="4"/>
  </w:num>
  <w:num w:numId="27">
    <w:abstractNumId w:val="4"/>
  </w:num>
  <w:num w:numId="28">
    <w:abstractNumId w:val="4"/>
  </w:num>
  <w:num w:numId="29">
    <w:abstractNumId w:val="4"/>
  </w:num>
  <w:num w:numId="30">
    <w:abstractNumId w:val="4"/>
  </w:num>
  <w:num w:numId="31">
    <w:abstractNumId w:val="4"/>
  </w:num>
  <w:num w:numId="32">
    <w:abstractNumId w:val="4"/>
  </w:num>
  <w:num w:numId="33">
    <w:abstractNumId w:val="4"/>
  </w:num>
  <w:num w:numId="34">
    <w:abstractNumId w:val="4"/>
  </w:num>
  <w:num w:numId="35">
    <w:abstractNumId w:val="4"/>
  </w:num>
  <w:num w:numId="36">
    <w:abstractNumId w:val="4"/>
  </w:num>
  <w:num w:numId="37">
    <w:abstractNumId w:val="4"/>
  </w:num>
  <w:num w:numId="38">
    <w:abstractNumId w:val="4"/>
  </w:num>
  <w:num w:numId="39">
    <w:abstractNumId w:val="4"/>
  </w:num>
</w:numbering>
</file>

<file path=word/settings.xml><?xml version="1.0" encoding="utf-8"?>
<w:settings xmlns:w="http://schemas.openxmlformats.org/wordprocessingml/2006/main">
  <w:zoom w:percent="12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ru-RU"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keepNext w:val="true"/>
      <w:widowControl/>
      <w:suppressAutoHyphens w:val="true"/>
      <w:overflowPunct w:val="false"/>
      <w:bidi w:val="0"/>
      <w:spacing w:before="0" w:after="0"/>
      <w:jc w:val="left"/>
    </w:pPr>
    <w:rPr>
      <w:rFonts w:ascii="Times New Roman" w:hAnsi="Times New Roman" w:eastAsia="Times New Roman" w:cs="Times New Roman"/>
      <w:color w:val="auto"/>
      <w:kern w:val="0"/>
      <w:sz w:val="20"/>
      <w:szCs w:val="20"/>
      <w:lang w:val="ru-RU" w:eastAsia="zh-CN" w:bidi="ar-SA"/>
    </w:rPr>
  </w:style>
  <w:style w:type="paragraph" w:styleId="Heading1">
    <w:name w:val="Heading 1"/>
    <w:basedOn w:val="Normal"/>
    <w:next w:val="Normal"/>
    <w:uiPriority w:val="9"/>
    <w:qFormat/>
    <w:pPr>
      <w:keepNext w:val="true"/>
      <w:numPr>
        <w:ilvl w:val="0"/>
        <w:numId w:val="1"/>
      </w:numPr>
      <w:outlineLvl w:val="0"/>
    </w:pPr>
    <w:rPr>
      <w:sz w:val="28"/>
    </w:rPr>
  </w:style>
  <w:style w:type="paragraph" w:styleId="Heading2">
    <w:name w:val="Heading 2"/>
    <w:basedOn w:val="Normal"/>
    <w:next w:val="Normal"/>
    <w:uiPriority w:val="9"/>
    <w:unhideWhenUsed/>
    <w:qFormat/>
    <w:pPr>
      <w:keepNext w:val="true"/>
      <w:numPr>
        <w:ilvl w:val="1"/>
        <w:numId w:val="1"/>
      </w:numPr>
      <w:outlineLvl w:val="1"/>
    </w:pPr>
    <w:rPr>
      <w:sz w:val="24"/>
    </w:rPr>
  </w:style>
  <w:style w:type="paragraph" w:styleId="Heading3">
    <w:name w:val="Heading 3"/>
    <w:basedOn w:val="Normal"/>
    <w:next w:val="Normal"/>
    <w:uiPriority w:val="9"/>
    <w:unhideWhenUsed/>
    <w:qFormat/>
    <w:pPr>
      <w:keepNext w:val="true"/>
      <w:numPr>
        <w:ilvl w:val="2"/>
        <w:numId w:val="1"/>
      </w:numPr>
      <w:jc w:val="both"/>
      <w:outlineLvl w:val="2"/>
    </w:pPr>
    <w:rPr>
      <w:sz w:val="28"/>
    </w:rPr>
  </w:style>
  <w:style w:type="paragraph" w:styleId="Heading4">
    <w:name w:val="Heading 4"/>
    <w:basedOn w:val="Normal"/>
    <w:next w:val="Normal"/>
    <w:uiPriority w:val="9"/>
    <w:unhideWhenUsed/>
    <w:qFormat/>
    <w:pPr>
      <w:keepNext w:val="true"/>
      <w:numPr>
        <w:ilvl w:val="3"/>
        <w:numId w:val="1"/>
      </w:numPr>
      <w:jc w:val="center"/>
      <w:outlineLvl w:val="3"/>
    </w:pPr>
    <w:rPr>
      <w:b/>
      <w:sz w:val="28"/>
    </w:rPr>
  </w:style>
  <w:style w:type="paragraph" w:styleId="Heading5">
    <w:name w:val="Heading 5"/>
    <w:basedOn w:val="Normal"/>
    <w:next w:val="Normal"/>
    <w:uiPriority w:val="9"/>
    <w:unhideWhenUsed/>
    <w:qFormat/>
    <w:pPr>
      <w:keepNext w:val="true"/>
      <w:numPr>
        <w:ilvl w:val="4"/>
        <w:numId w:val="1"/>
      </w:numPr>
      <w:ind w:left="1418"/>
      <w:outlineLvl w:val="4"/>
    </w:pPr>
    <w:rPr>
      <w:sz w:val="28"/>
    </w:rPr>
  </w:style>
  <w:style w:type="paragraph" w:styleId="Heading6">
    <w:name w:val="Heading 6"/>
    <w:basedOn w:val="Normal"/>
    <w:next w:val="Normal"/>
    <w:uiPriority w:val="9"/>
    <w:semiHidden/>
    <w:unhideWhenUsed/>
    <w:qFormat/>
    <w:pPr>
      <w:keepNext w:val="true"/>
      <w:numPr>
        <w:ilvl w:val="5"/>
        <w:numId w:val="1"/>
      </w:numPr>
      <w:ind w:left="1418"/>
      <w:outlineLvl w:val="5"/>
    </w:pPr>
    <w:rPr>
      <w:i/>
      <w:sz w:val="28"/>
    </w:rPr>
  </w:style>
  <w:style w:type="paragraph" w:styleId="Heading7">
    <w:name w:val="Heading 7"/>
    <w:basedOn w:val="Normal"/>
    <w:next w:val="Normal"/>
    <w:qFormat/>
    <w:pPr>
      <w:keepNext w:val="true"/>
      <w:numPr>
        <w:ilvl w:val="6"/>
        <w:numId w:val="1"/>
      </w:numPr>
      <w:ind w:hanging="1418" w:left="1418"/>
      <w:jc w:val="both"/>
      <w:outlineLvl w:val="6"/>
    </w:pPr>
    <w:rPr>
      <w:sz w:val="28"/>
    </w:rPr>
  </w:style>
  <w:style w:type="paragraph" w:styleId="Heading8">
    <w:name w:val="Heading 8"/>
    <w:basedOn w:val="Normal"/>
    <w:next w:val="Normal"/>
    <w:qFormat/>
    <w:pPr>
      <w:keepNext w:val="true"/>
      <w:numPr>
        <w:ilvl w:val="7"/>
        <w:numId w:val="1"/>
      </w:numPr>
      <w:ind w:hanging="1418" w:left="1418"/>
      <w:jc w:val="center"/>
      <w:outlineLvl w:val="7"/>
    </w:pPr>
    <w:rPr>
      <w:b/>
      <w:sz w:val="28"/>
    </w:rPr>
  </w:style>
  <w:style w:type="paragraph" w:styleId="Heading9">
    <w:name w:val="Heading 9"/>
    <w:basedOn w:val="Normal"/>
    <w:next w:val="Normal"/>
    <w:qFormat/>
    <w:pPr>
      <w:keepNext w:val="true"/>
      <w:numPr>
        <w:ilvl w:val="8"/>
        <w:numId w:val="1"/>
      </w:numPr>
      <w:ind w:hanging="1418" w:left="1418"/>
      <w:jc w:val="both"/>
      <w:outlineLvl w:val="8"/>
    </w:pPr>
    <w:rPr>
      <w:i/>
      <w:sz w:val="28"/>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3z0" w:customStyle="1">
    <w:name w:val="WW8Num3z0"/>
    <w:qFormat/>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style>
  <w:style w:type="character" w:styleId="WW8Num7z0" w:customStyle="1">
    <w:name w:val="WW8Num7z0"/>
    <w:qFormat/>
    <w:rPr>
      <w:rFonts w:ascii="Times New Roman" w:hAnsi="Times New Roman" w:eastAsia="Times New Roman" w:cs="Times New Roman"/>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8z1" w:customStyle="1">
    <w:name w:val="WW8Num8z1"/>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9z0" w:customStyle="1">
    <w:name w:val="WW8Num9z0"/>
    <w:qFormat/>
    <w:rPr/>
  </w:style>
  <w:style w:type="character" w:styleId="WW8Num9z1" w:customStyle="1">
    <w:name w:val="WW8Num9z1"/>
    <w:qFormat/>
    <w:rPr/>
  </w:style>
  <w:style w:type="character" w:styleId="WW8Num9z2" w:customStyle="1">
    <w:name w:val="WW8Num9z2"/>
    <w:qFormat/>
    <w:rPr/>
  </w:style>
  <w:style w:type="character" w:styleId="WW8Num9z3" w:customStyle="1">
    <w:name w:val="WW8Num9z3"/>
    <w:qFormat/>
    <w:rPr/>
  </w:style>
  <w:style w:type="character" w:styleId="WW8Num9z4" w:customStyle="1">
    <w:name w:val="WW8Num9z4"/>
    <w:qFormat/>
    <w:rPr/>
  </w:style>
  <w:style w:type="character" w:styleId="WW8Num9z5" w:customStyle="1">
    <w:name w:val="WW8Num9z5"/>
    <w:qFormat/>
    <w:rPr/>
  </w:style>
  <w:style w:type="character" w:styleId="WW8Num9z6" w:customStyle="1">
    <w:name w:val="WW8Num9z6"/>
    <w:qFormat/>
    <w:rPr/>
  </w:style>
  <w:style w:type="character" w:styleId="WW8Num9z7" w:customStyle="1">
    <w:name w:val="WW8Num9z7"/>
    <w:qFormat/>
    <w:rPr/>
  </w:style>
  <w:style w:type="character" w:styleId="WW8Num9z8" w:customStyle="1">
    <w:name w:val="WW8Num9z8"/>
    <w:qFormat/>
    <w:rPr/>
  </w:style>
  <w:style w:type="character" w:styleId="WW8Num10z0" w:customStyle="1">
    <w:name w:val="WW8Num10z0"/>
    <w:qFormat/>
    <w:rPr/>
  </w:style>
  <w:style w:type="character" w:styleId="Pagenumber">
    <w:name w:val="page number"/>
    <w:basedOn w:val="DefaultParagraphFont"/>
    <w:qFormat/>
    <w:rPr/>
  </w:style>
  <w:style w:type="character" w:styleId="Style5" w:customStyle="1">
    <w:name w:val="Маркеры списка"/>
    <w:qFormat/>
    <w:rPr>
      <w:rFonts w:ascii="OpenSymbol" w:hAnsi="OpenSymbol" w:eastAsia="OpenSymbol" w:cs="OpenSymbol"/>
    </w:rPr>
  </w:style>
  <w:style w:type="character" w:styleId="Style6" w:customStyle="1">
    <w:name w:val="Текст выноски Знак"/>
    <w:basedOn w:val="DefaultParagraphFont"/>
    <w:link w:val="BalloonText"/>
    <w:uiPriority w:val="99"/>
    <w:semiHidden/>
    <w:qFormat/>
    <w:rsid w:val="00c064ac"/>
    <w:rPr>
      <w:rFonts w:ascii="Segoe UI" w:hAnsi="Segoe UI" w:eastAsia="Times New Roman" w:cs="Segoe UI"/>
      <w:sz w:val="18"/>
      <w:szCs w:val="18"/>
      <w:lang w:bidi="ar-SA"/>
    </w:rPr>
  </w:style>
  <w:style w:type="character" w:styleId="Hyperlink">
    <w:name w:val="Hyperlink"/>
    <w:rPr>
      <w:color w:val="000080"/>
      <w:u w:val="single"/>
    </w:rPr>
  </w:style>
  <w:style w:type="character" w:styleId="Style7">
    <w:name w:val="Символ нумерации"/>
    <w:qFormat/>
    <w:rPr/>
  </w:style>
  <w:style w:type="character" w:styleId="Strong">
    <w:name w:val="Strong"/>
    <w:qFormat/>
    <w:rPr>
      <w:b/>
      <w:bCs/>
    </w:rPr>
  </w:style>
  <w:style w:type="character" w:styleId="Style8">
    <w:name w:val="Маркеры"/>
    <w:qFormat/>
    <w:rPr>
      <w:rFonts w:ascii="OpenSymbol" w:hAnsi="OpenSymbol" w:eastAsia="OpenSymbol" w:cs="OpenSymbol"/>
    </w:rPr>
  </w:style>
  <w:style w:type="character" w:styleId="FootnoteCharacters">
    <w:name w:val="Footnote Characters"/>
    <w:qFormat/>
    <w:rPr>
      <w:rFonts w:ascii="Calibri" w:hAnsi="Calibri" w:eastAsia="Calibri" w:cs="Calibri"/>
      <w:vertAlign w:val="superscript"/>
      <w:lang w:val="ru-RU" w:bidi="ar-SA"/>
    </w:rPr>
  </w:style>
  <w:style w:type="character" w:styleId="WW8Num15z0">
    <w:name w:val="WW8Num15z0"/>
    <w:qFormat/>
    <w:rPr>
      <w:rFonts w:ascii="Symbol" w:hAnsi="Symbol" w:cs="Symbol"/>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21z0">
    <w:name w:val="WW8Num21z0"/>
    <w:qFormat/>
    <w:rPr>
      <w:b w:val="false"/>
      <w:bCs w:val="false"/>
    </w:rPr>
  </w:style>
  <w:style w:type="character" w:styleId="WW8Num21z1">
    <w:name w:val="WW8Num21z1"/>
    <w:qFormat/>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17z0">
    <w:name w:val="WW8Num17z0"/>
    <w:qFormat/>
    <w:rPr/>
  </w:style>
  <w:style w:type="character" w:styleId="WW8Num13z0">
    <w:name w:val="WW8Num13z0"/>
    <w:qFormat/>
    <w:rPr/>
  </w:style>
  <w:style w:type="character" w:styleId="WW8Num14z0">
    <w:name w:val="WW8Num14z0"/>
    <w:qFormat/>
    <w:rPr/>
  </w:style>
  <w:style w:type="character" w:styleId="WW8Num16z0">
    <w:name w:val="WW8Num16z0"/>
    <w:qFormat/>
    <w:rPr/>
  </w:style>
  <w:style w:type="character" w:styleId="WW8Num20z0">
    <w:name w:val="WW8Num20z0"/>
    <w:qFormat/>
    <w:rPr/>
  </w:style>
  <w:style w:type="character" w:styleId="WW8Num12z0">
    <w:name w:val="WW8Num12z0"/>
    <w:qFormat/>
    <w:rPr>
      <w:rFonts w:ascii="Times New Roman" w:hAnsi="Times New Roman" w:eastAsia="Calibri" w:cs="Times New Roman"/>
      <w:b/>
      <w:bCs/>
    </w:rPr>
  </w:style>
  <w:style w:type="paragraph" w:styleId="Style9">
    <w:name w:val="Заголовок"/>
    <w:basedOn w:val="Normal"/>
    <w:next w:val="BodyText"/>
    <w:qFormat/>
    <w:pPr>
      <w:keepNext w:val="true"/>
      <w:spacing w:before="240" w:after="120"/>
    </w:pPr>
    <w:rPr>
      <w:rFonts w:ascii="Liberation Sans" w:hAnsi="Liberation Sans" w:eastAsia="Microsoft YaHei" w:cs="Arial Unicode MS"/>
      <w:sz w:val="28"/>
      <w:szCs w:val="28"/>
    </w:rPr>
  </w:style>
  <w:style w:type="paragraph" w:styleId="BodyText">
    <w:name w:val="Body Text"/>
    <w:basedOn w:val="Normal"/>
    <w:pPr>
      <w:suppressLineNumbers/>
      <w:spacing w:lineRule="atLeast" w:line="0"/>
      <w:ind w:hanging="0"/>
      <w:jc w:val="center"/>
    </w:pPr>
    <w:rPr>
      <w:rFonts w:ascii="Liberation Serif" w:hAnsi="Liberation Serif"/>
      <w:sz w:val="26"/>
      <w:szCs w:val="26"/>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Unicode MS"/>
      <w:i/>
      <w:iCs/>
      <w:sz w:val="24"/>
      <w:szCs w:val="24"/>
    </w:rPr>
  </w:style>
  <w:style w:type="paragraph" w:styleId="Style10">
    <w:name w:val="Указатель"/>
    <w:basedOn w:val="Normal"/>
    <w:qFormat/>
    <w:pPr>
      <w:suppressLineNumbers/>
    </w:pPr>
    <w:rPr>
      <w:rFonts w:cs="Arial Unicode MS"/>
    </w:rPr>
  </w:style>
  <w:style w:type="paragraph" w:styleId="Title">
    <w:name w:val="Title"/>
    <w:basedOn w:val="Normal"/>
    <w:next w:val="BodyText"/>
    <w:uiPriority w:val="10"/>
    <w:qFormat/>
    <w:pPr>
      <w:jc w:val="center"/>
    </w:pPr>
    <w:rPr>
      <w:sz w:val="28"/>
    </w:rPr>
  </w:style>
  <w:style w:type="paragraph" w:styleId="Caption1">
    <w:name w:val="caption1"/>
    <w:basedOn w:val="Normal"/>
    <w:qFormat/>
    <w:pPr>
      <w:suppressLineNumbers/>
      <w:spacing w:before="120" w:after="120"/>
    </w:pPr>
    <w:rPr>
      <w:rFonts w:cs="Arial"/>
      <w:i/>
      <w:iCs/>
      <w:sz w:val="24"/>
      <w:szCs w:val="24"/>
    </w:rPr>
  </w:style>
  <w:style w:type="paragraph" w:styleId="Indexheading">
    <w:name w:val="index heading"/>
    <w:basedOn w:val="Normal"/>
    <w:qFormat/>
    <w:pPr>
      <w:suppressLineNumbers/>
    </w:pPr>
    <w:rPr>
      <w:rFonts w:cs="Arial"/>
    </w:rPr>
  </w:style>
  <w:style w:type="paragraph" w:styleId="BodyText2">
    <w:name w:val="Body Text 2"/>
    <w:basedOn w:val="Normal"/>
    <w:qFormat/>
    <w:pPr/>
    <w:rPr>
      <w:sz w:val="28"/>
    </w:rPr>
  </w:style>
  <w:style w:type="paragraph" w:styleId="BodyTextIndent">
    <w:name w:val="Body Text Indent"/>
    <w:basedOn w:val="Normal"/>
    <w:pPr>
      <w:ind w:hanging="1418" w:left="1418"/>
      <w:jc w:val="both"/>
    </w:pPr>
    <w:rPr>
      <w:sz w:val="28"/>
    </w:rPr>
  </w:style>
  <w:style w:type="paragraph" w:styleId="BodyTextIndent2">
    <w:name w:val="Body Text Indent 2"/>
    <w:basedOn w:val="Normal"/>
    <w:qFormat/>
    <w:pPr>
      <w:ind w:hanging="1418" w:left="1418"/>
    </w:pPr>
    <w:rPr>
      <w:i/>
      <w:sz w:val="28"/>
    </w:rPr>
  </w:style>
  <w:style w:type="paragraph" w:styleId="BodyText3">
    <w:name w:val="Body Text 3"/>
    <w:basedOn w:val="Normal"/>
    <w:qFormat/>
    <w:pPr>
      <w:jc w:val="both"/>
    </w:pPr>
    <w:rPr>
      <w:i/>
      <w:sz w:val="28"/>
    </w:rPr>
  </w:style>
  <w:style w:type="paragraph" w:styleId="DocumentMap">
    <w:name w:val="Document Map"/>
    <w:basedOn w:val="Normal"/>
    <w:qFormat/>
    <w:pPr/>
    <w:rPr>
      <w:rFonts w:ascii="Tahoma" w:hAnsi="Tahoma" w:cs="Tahoma"/>
    </w:rPr>
  </w:style>
  <w:style w:type="paragraph" w:styleId="Style11">
    <w:name w:val="Колонтитул"/>
    <w:basedOn w:val="Normal"/>
    <w:qFormat/>
    <w:pPr/>
    <w:rPr/>
  </w:style>
  <w:style w:type="paragraph" w:styleId="Footer">
    <w:name w:val="Footer"/>
    <w:basedOn w:val="Normal"/>
    <w:pPr>
      <w:tabs>
        <w:tab w:val="clear" w:pos="720"/>
        <w:tab w:val="center" w:pos="4677" w:leader="none"/>
        <w:tab w:val="right" w:pos="9355" w:leader="none"/>
      </w:tabs>
    </w:pPr>
    <w:rPr/>
  </w:style>
  <w:style w:type="paragraph" w:styleId="Style12" w:customStyle="1">
    <w:name w:val="Содержимое врезки"/>
    <w:basedOn w:val="Normal"/>
    <w:qFormat/>
    <w:pPr/>
    <w:rPr/>
  </w:style>
  <w:style w:type="paragraph" w:styleId="NoSpacing">
    <w:name w:val="No Spacing"/>
    <w:qFormat/>
    <w:pPr>
      <w:widowControl/>
      <w:suppressAutoHyphens w:val="true"/>
      <w:overflowPunct w:val="false"/>
      <w:bidi w:val="0"/>
      <w:spacing w:before="0" w:after="0"/>
      <w:jc w:val="left"/>
    </w:pPr>
    <w:rPr>
      <w:rFonts w:ascii="Times New Roman" w:hAnsi="Times New Roman" w:eastAsia="Times New Roman" w:cs="Times New Roman"/>
      <w:color w:val="auto"/>
      <w:kern w:val="0"/>
      <w:sz w:val="24"/>
      <w:szCs w:val="24"/>
      <w:lang w:val="ru-RU" w:eastAsia="ru-RU" w:bidi="ar-SA"/>
    </w:rPr>
  </w:style>
  <w:style w:type="paragraph" w:styleId="Style13" w:customStyle="1">
    <w:name w:val="Содержимое таблицы"/>
    <w:basedOn w:val="Normal"/>
    <w:qFormat/>
    <w:pPr>
      <w:suppressLineNumbers/>
    </w:pPr>
    <w:rPr/>
  </w:style>
  <w:style w:type="paragraph" w:styleId="ConsPlusNormal" w:customStyle="1">
    <w:name w:val="ConsPlusNormal"/>
    <w:qFormat/>
    <w:rsid w:val="001f1efa"/>
    <w:pPr>
      <w:widowControl w:val="false"/>
      <w:suppressAutoHyphens w:val="true"/>
      <w:bidi w:val="0"/>
      <w:spacing w:before="0" w:after="0"/>
      <w:jc w:val="left"/>
    </w:pPr>
    <w:rPr>
      <w:rFonts w:ascii="Arial" w:hAnsi="Arial" w:eastAsia="Times New Roman" w:cs="Arial"/>
      <w:color w:val="auto"/>
      <w:kern w:val="0"/>
      <w:sz w:val="20"/>
      <w:szCs w:val="20"/>
      <w:lang w:val="ru-RU" w:eastAsia="ru-RU" w:bidi="ar-SA"/>
    </w:rPr>
  </w:style>
  <w:style w:type="paragraph" w:styleId="BalloonText">
    <w:name w:val="Balloon Text"/>
    <w:basedOn w:val="Normal"/>
    <w:link w:val="Style6"/>
    <w:uiPriority w:val="99"/>
    <w:semiHidden/>
    <w:unhideWhenUsed/>
    <w:qFormat/>
    <w:rsid w:val="00c064ac"/>
    <w:pPr/>
    <w:rPr>
      <w:rFonts w:ascii="Segoe UI" w:hAnsi="Segoe UI" w:cs="Segoe UI"/>
      <w:sz w:val="18"/>
      <w:szCs w:val="18"/>
    </w:rPr>
  </w:style>
  <w:style w:type="paragraph" w:styleId="Style14">
    <w:name w:val="Заголовок таблицы"/>
    <w:basedOn w:val="Style13"/>
    <w:qFormat/>
    <w:pPr>
      <w:suppressLineNumbers/>
      <w:jc w:val="center"/>
    </w:pPr>
    <w:rPr>
      <w:b/>
      <w:bCs/>
    </w:rPr>
  </w:style>
  <w:style w:type="paragraph" w:styleId="ConsPlusNonformat">
    <w:name w:val="ConsPlusNonformat"/>
    <w:qFormat/>
    <w:pPr>
      <w:widowControl w:val="false"/>
      <w:suppressAutoHyphens w:val="true"/>
      <w:bidi w:val="0"/>
      <w:spacing w:lineRule="auto" w:line="240" w:before="0" w:after="0"/>
      <w:jc w:val="left"/>
    </w:pPr>
    <w:rPr>
      <w:rFonts w:ascii="Courier New" w:hAnsi="Courier New" w:eastAsia="" w:cs="Courier New" w:eastAsiaTheme="minorEastAsia"/>
      <w:color w:val="auto"/>
      <w:kern w:val="0"/>
      <w:sz w:val="20"/>
      <w:szCs w:val="20"/>
      <w:lang w:val="ru-RU" w:eastAsia="ru-RU" w:bidi="hi-IN"/>
    </w:rPr>
  </w:style>
  <w:style w:type="paragraph" w:styleId="ConsPlusTitle">
    <w:name w:val="ConsPlusTitle"/>
    <w:qFormat/>
    <w:pPr>
      <w:widowControl w:val="false"/>
      <w:suppressAutoHyphens w:val="true"/>
      <w:bidi w:val="0"/>
      <w:spacing w:lineRule="auto" w:line="240" w:before="0" w:after="0"/>
      <w:jc w:val="left"/>
    </w:pPr>
    <w:rPr>
      <w:rFonts w:ascii="Arial" w:hAnsi="Arial" w:eastAsia="0" w:cs="Arial"/>
      <w:b/>
      <w:bCs/>
      <w:color w:val="auto"/>
      <w:kern w:val="0"/>
      <w:sz w:val="24"/>
      <w:szCs w:val="24"/>
      <w:lang w:val="ru-RU" w:eastAsia="ru-RU" w:bidi="ar-SA"/>
    </w:rPr>
  </w:style>
  <w:style w:type="paragraph" w:styleId="ListParagraph">
    <w:name w:val="List Paragraph"/>
    <w:basedOn w:val="Normal"/>
    <w:qFormat/>
    <w:pPr>
      <w:spacing w:before="0" w:after="0"/>
      <w:ind w:left="720"/>
      <w:contextualSpacing/>
    </w:pPr>
    <w:rPr>
      <w:rFonts w:eastAsia="Times New Roman"/>
      <w:lang w:val="en-US"/>
    </w:rPr>
  </w:style>
  <w:style w:type="paragraph" w:styleId="HTMLPreformatted">
    <w:name w:val="HTML Preformatted"/>
    <w:basedOn w:val="Normal"/>
    <w:qFormat/>
    <w:pPr>
      <w:widowControl/>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rPr>
  </w:style>
  <w:style w:type="paragraph" w:styleId="S1">
    <w:name w:val="s_1"/>
    <w:basedOn w:val="Normal"/>
    <w:qFormat/>
    <w:pPr>
      <w:widowControl/>
      <w:suppressAutoHyphens w:val="false"/>
      <w:spacing w:beforeAutospacing="1" w:afterAutospacing="1"/>
    </w:pPr>
    <w:rPr>
      <w:rFonts w:ascii="Times New Roman" w:hAnsi="Times New Roman" w:eastAsia="Times New Roman" w:cs="Times New Roman"/>
      <w:color w:val="auto"/>
      <w:sz w:val="24"/>
      <w:szCs w:val="24"/>
      <w:lang w:eastAsia="ru-RU"/>
    </w:rPr>
  </w:style>
  <w:style w:type="paragraph" w:styleId="1">
    <w:name w:val="Абзац списка1"/>
    <w:basedOn w:val="Normal"/>
    <w:qFormat/>
    <w:pPr>
      <w:suppressAutoHyphens w:val="true"/>
      <w:ind w:left="720"/>
    </w:pPr>
    <w:rPr>
      <w:rFonts w:ascii="Calibri" w:hAnsi="Calibri" w:eastAsia="SimSun" w:cs="Calibri"/>
      <w:kern w:val="2"/>
      <w:lang w:eastAsia="zh-CN"/>
    </w:rPr>
  </w:style>
  <w:style w:type="paragraph" w:styleId="Western">
    <w:name w:val="western"/>
    <w:basedOn w:val="Normal"/>
    <w:qFormat/>
    <w:pPr>
      <w:spacing w:before="280" w:after="142"/>
    </w:pPr>
    <w:rPr>
      <w:rFonts w:ascii="Arial" w:hAnsi="Arial" w:eastAsia="Times New Roman" w:cs="Arial"/>
      <w:color w:val="000000"/>
      <w:sz w:val="20"/>
      <w:szCs w:val="20"/>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numbering" w:styleId="WW8Num5" w:customStyle="1">
    <w:name w:val="WW8Num5"/>
    <w:qFormat/>
  </w:style>
  <w:style w:type="numbering" w:styleId="WW8Num6" w:customStyle="1">
    <w:name w:val="WW8Num6"/>
    <w:qFormat/>
  </w:style>
  <w:style w:type="numbering" w:styleId="WW8Num7" w:customStyle="1">
    <w:name w:val="WW8Num7"/>
    <w:qFormat/>
  </w:style>
  <w:style w:type="numbering" w:styleId="WW8Num8" w:customStyle="1">
    <w:name w:val="WW8Num8"/>
    <w:qFormat/>
  </w:style>
  <w:style w:type="numbering" w:styleId="WW8Num9" w:customStyle="1">
    <w:name w:val="WW8Num9"/>
    <w:qFormat/>
  </w:style>
  <w:style w:type="numbering" w:styleId="WW8Num10" w:customStyle="1">
    <w:name w:val="WW8Num10"/>
    <w:qFormat/>
  </w:style>
  <w:style w:type="numbering" w:styleId="WW8Num15">
    <w:name w:val="WW8Num15"/>
    <w:qFormat/>
  </w:style>
  <w:style w:type="numbering" w:styleId="WW8Num21">
    <w:name w:val="WW8Num21"/>
    <w:qFormat/>
  </w:style>
  <w:style w:type="numbering" w:styleId="WW8Num23">
    <w:name w:val="WW8Num23"/>
    <w:qFormat/>
  </w:style>
  <w:style w:type="numbering" w:styleId="WW8Num17">
    <w:name w:val="WW8Num17"/>
    <w:qFormat/>
  </w:style>
  <w:style w:type="numbering" w:styleId="WW8Num13">
    <w:name w:val="WW8Num13"/>
    <w:qFormat/>
  </w:style>
  <w:style w:type="numbering" w:styleId="WW8Num14">
    <w:name w:val="WW8Num14"/>
    <w:qFormat/>
  </w:style>
  <w:style w:type="numbering" w:styleId="WW8Num16">
    <w:name w:val="WW8Num16"/>
    <w:qFormat/>
  </w:style>
  <w:style w:type="numbering" w:styleId="WW8Num20">
    <w:name w:val="WW8Num20"/>
    <w:qFormat/>
  </w:style>
  <w:style w:type="numbering" w:styleId="WW8Num12">
    <w:name w:val="WW8Num12"/>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dumavsp.ru/" TargetMode="External"/><Relationship Id="rId4" Type="http://schemas.openxmlformats.org/officeDocument/2006/relationships/hyperlink" Target="http://vostochnoesp.ru/" TargetMode="External"/><Relationship Id="rId5" Type="http://schemas.openxmlformats.org/officeDocument/2006/relationships/hyperlink" Target="consultantplus://offline/ref=1D4E32A31A176726FF77A9EFC32AC1AADF1A11E10915B9C2EAEB08B6420BA89D5285C3D8291066ADE36704B4B5FA87C24CDB8E14FED710BCUBy5H" TargetMode="External"/><Relationship Id="rId6"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8" Type="http://schemas.openxmlformats.org/officeDocument/2006/relationships/hyperlink" Target="https://login.consultant.ru/link/?req=doc&amp;base=LAW&amp;n=495001&amp;dst=101175" TargetMode="External"/><Relationship Id="rId9" Type="http://schemas.openxmlformats.org/officeDocument/2006/relationships/hyperlink" Target="https://login.consultant.ru/link/?req=doc&amp;base=RLAW072&amp;n=193519&amp;dst=100037" TargetMode="External"/><Relationship Id="rId10" Type="http://schemas.openxmlformats.org/officeDocument/2006/relationships/hyperlink" Target="https://login.consultant.ru/link/?req=doc&amp;base=LAW&amp;n=495001&amp;dst=101176" TargetMode="External"/><Relationship Id="rId11" Type="http://schemas.openxmlformats.org/officeDocument/2006/relationships/hyperlink" Target="consultantplus://offline/ref=836297BA80C5913E7F5DAF148C43C083A861BCC43974F752D50500431835F495D26046F8F875F556376EA7E9E2B0CC2C34D75B1D3A1E3F74AFX7H" TargetMode="External"/><Relationship Id="rId12" Type="http://schemas.openxmlformats.org/officeDocument/2006/relationships/hyperlink" Target="https://login.consultant.ru/link/?req=doc&amp;base=LAW&amp;n=495001&amp;dst=101410" TargetMode="External"/><Relationship Id="rId13" Type="http://schemas.openxmlformats.org/officeDocument/2006/relationships/hyperlink" Target="https://login.consultant.ru/link/?req=doc&amp;base=LAW&amp;n=495001&amp;dst=100637" TargetMode="External"/><Relationship Id="rId14" Type="http://schemas.openxmlformats.org/officeDocument/2006/relationships/hyperlink" Target="https://login.consultant.ru/link/?req=doc&amp;base=LAW&amp;n=495001&amp;dst=100639" TargetMode="External"/><Relationship Id="rId15" Type="http://schemas.openxmlformats.org/officeDocument/2006/relationships/hyperlink" Target="https://login.consultant.ru/link/?req=doc&amp;base=LAW&amp;n=495001&amp;dst=101412" TargetMode="External"/><Relationship Id="rId16" Type="http://schemas.openxmlformats.org/officeDocument/2006/relationships/hyperlink" Target="https://login.consultant.ru/link/?req=doc&amp;base=LAW&amp;n=495001&amp;dst=101175" TargetMode="External"/><Relationship Id="rId17" Type="http://schemas.openxmlformats.org/officeDocument/2006/relationships/hyperlink" Target="https://login.consultant.ru/link/?req=doc&amp;base=LAW&amp;n=495001&amp;dst=100747" TargetMode="External"/><Relationship Id="rId18" Type="http://schemas.openxmlformats.org/officeDocument/2006/relationships/hyperlink" Target="https://login.consultant.ru/link/?req=doc&amp;base=LAW&amp;n=495001&amp;dst=101410" TargetMode="External"/><Relationship Id="rId19" Type="http://schemas.openxmlformats.org/officeDocument/2006/relationships/hyperlink" Target="https://login.consultant.ru/link/?req=doc&amp;base=LAW&amp;n=495001&amp;dst=100637" TargetMode="External"/><Relationship Id="rId20" Type="http://schemas.openxmlformats.org/officeDocument/2006/relationships/hyperlink" Target="https://login.consultant.ru/link/?req=doc&amp;base=LAW&amp;n=495001&amp;dst=100639" TargetMode="External"/><Relationship Id="rId21" Type="http://schemas.openxmlformats.org/officeDocument/2006/relationships/hyperlink" Target="https://login.consultant.ru/link/?req=doc&amp;base=LAW&amp;n=495001&amp;dst=101412" TargetMode="External"/><Relationship Id="rId22" Type="http://schemas.openxmlformats.org/officeDocument/2006/relationships/hyperlink" Target="https://login.consultant.ru/link/?req=doc&amp;base=LAW&amp;n=495001&amp;dst=101410" TargetMode="External"/><Relationship Id="rId23" Type="http://schemas.openxmlformats.org/officeDocument/2006/relationships/hyperlink" Target="https://login.consultant.ru/link/?req=doc&amp;base=LAW&amp;n=495001&amp;dst=100637" TargetMode="External"/><Relationship Id="rId24" Type="http://schemas.openxmlformats.org/officeDocument/2006/relationships/hyperlink" Target="https://login.consultant.ru/link/?req=doc&amp;base=LAW&amp;n=495001&amp;dst=100639" TargetMode="External"/><Relationship Id="rId25" Type="http://schemas.openxmlformats.org/officeDocument/2006/relationships/hyperlink" Target="https://login.consultant.ru/link/?req=doc&amp;base=LAW&amp;n=495001&amp;dst=101412" TargetMode="External"/><Relationship Id="rId26" Type="http://schemas.openxmlformats.org/officeDocument/2006/relationships/hyperlink" Target="https://login.consultant.ru/link/?req=doc&amp;base=LAW&amp;n=495001&amp;dst=101175" TargetMode="External"/><Relationship Id="rId27" Type="http://schemas.openxmlformats.org/officeDocument/2006/relationships/hyperlink" Target="https://login.consultant.ru/link/?req=doc&amp;base=LAW&amp;n=495001&amp;dst=101187" TargetMode="External"/><Relationship Id="rId28" Type="http://schemas.openxmlformats.org/officeDocument/2006/relationships/hyperlink" Target="https://login.consultant.ru/link/?req=doc&amp;base=LAW&amp;n=495001&amp;dst=9" TargetMode="External"/><Relationship Id="rId29" Type="http://schemas.openxmlformats.org/officeDocument/2006/relationships/hyperlink" Target="consultantplus://offline/ref=9973AF9809BF6FD7C6FA1DCB1E3BFC325CA72E64D6D0187C48E7D1D092BB72F1061FA5639DFA6EBAFE80ED108EC9F0C63D63A127D42BC0FBZ6nEJ" TargetMode="External"/><Relationship Id="rId30" Type="http://schemas.openxmlformats.org/officeDocument/2006/relationships/hyperlink" Target="consultantplus://offline/ref=836297BA80C5913E7F5DAF148C43C083A861BCC43974F752D50500431835F495D26046F8F875F556376EA7E9E2B0CC2C34D75B1D3A1E3F74AFX7H" TargetMode="External"/><Relationship Id="rId31" Type="http://schemas.openxmlformats.org/officeDocument/2006/relationships/hyperlink" Target="consultantplus://offline/ref=836297BA80C5913E7F5DAF148C43C083A861BCC43974F752D50500431835F495D26046F8F875F556376EA7E9E2B0CC2C34D75B1D3A1E3F74AFX7H" TargetMode="External"/><Relationship Id="rId32" Type="http://schemas.openxmlformats.org/officeDocument/2006/relationships/hyperlink" Target="consultantplus://offline/ref=836297BA80C5913E7F5DAF148C43C083A861BCC43974F752D50500431835F495D26046F8F875F556376EA7E9E2B0CC2C34D75B1D3A1E3F74AFX7H" TargetMode="External"/><Relationship Id="rId33" Type="http://schemas.openxmlformats.org/officeDocument/2006/relationships/hyperlink" Target="consultantplus://offline/ref=836297BA80C5913E7F5DAF148C43C083A861BCC43974F752D50500431835F495D26046F8F875F556376EA7E9E2B0CC2C34D75B1D3A1E3F74AFX7H" TargetMode="External"/><Relationship Id="rId34" Type="http://schemas.openxmlformats.org/officeDocument/2006/relationships/hyperlink" Target="consultantplus://offline/ref=836297BA80C5913E7F5DAF148C43C083A861BCC43974F752D50500431835F495D26046F8F875F556376EA7E9E2B0CC2C34D75B1D3A1E3F74AFX7H" TargetMode="External"/><Relationship Id="rId35" Type="http://schemas.openxmlformats.org/officeDocument/2006/relationships/hyperlink" Target="consultantplus://offline/ref=836297BA80C5913E7F5DAF148C43C083A861BCC43974F752D50500431835F495D26046F8F875F556376EA7E9E2B0CC2C34D75B1D3A1E3F74AFX7H" TargetMode="External"/><Relationship Id="rId36" Type="http://schemas.openxmlformats.org/officeDocument/2006/relationships/hyperlink" Target="consultantplus://offline/ref=836297BA80C5913E7F5DAF148C43C083A861BCC43974F752D50500431835F495D26046F8F875F556376EA7E9E2B0CC2C34D75B1D3A1E3F74AFX7H" TargetMode="External"/><Relationship Id="rId37" Type="http://schemas.openxmlformats.org/officeDocument/2006/relationships/hyperlink" Target="consultantplus://offline/ref=836297BA80C5913E7F5DAF148C43C083A861BCC43974F752D50500431835F495D26046F8F875F556376EA7E9E2B0CC2C34D75B1D3A1E3F74AFX7H" TargetMode="External"/><Relationship Id="rId38" Type="http://schemas.openxmlformats.org/officeDocument/2006/relationships/hyperlink" Target="https://login.consultant.ru/link/?rnd=DD4C46D5562F181F7F5E33570EFA9753&amp;req=doc&amp;base=RZR&amp;n=386954&amp;dst=100423&amp;fld=134&amp;date=23.07.2021" TargetMode="External"/><Relationship Id="rId39" Type="http://schemas.openxmlformats.org/officeDocument/2006/relationships/hyperlink" Target="https://login.consultant.ru/link/?rnd=DD4C46D5562F181F7F5E33570EFA9753&amp;req=doc&amp;base=RZR&amp;n=386954&amp;dst=100468&amp;fld=134&amp;date=23.07.2021" TargetMode="External"/><Relationship Id="rId40" Type="http://schemas.openxmlformats.org/officeDocument/2006/relationships/footer" Target="footer1.xml"/><Relationship Id="rId41" Type="http://schemas.openxmlformats.org/officeDocument/2006/relationships/footer" Target="footer2.xml"/><Relationship Id="rId42" Type="http://schemas.openxmlformats.org/officeDocument/2006/relationships/footer" Target="footer3.xml"/><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Relationship Id="rId4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2031</TotalTime>
  <Application>LibreOffice/24.2.2.2$Windows_X86_64 LibreOffice_project/d56cc158d8a96260b836f100ef4b4ef25d6f1a01</Application>
  <AppVersion>15.0000</AppVersion>
  <Pages>3</Pages>
  <Words>231</Words>
  <Characters>1709</Characters>
  <CharactersWithSpaces>2299</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2016-02-09T10:15:00Z</dcterms:created>
  <dc:creator>11111</dc:creator>
  <dc:description/>
  <dc:language>ru-RU</dc:language>
  <cp:lastModifiedBy/>
  <cp:lastPrinted>2025-03-20T09:24:09Z</cp:lastPrinted>
  <dcterms:modified xsi:type="dcterms:W3CDTF">2025-03-28T09:49:26Z</dcterms:modified>
  <cp:revision>34</cp:revision>
  <dc:subject/>
  <dc:title>РОССИЙСКАЯ  ФЕДЕРАЦИЯ</dc:title>
</cp:coreProperties>
</file>

<file path=docProps/custom.xml><?xml version="1.0" encoding="utf-8"?>
<Properties xmlns="http://schemas.openxmlformats.org/officeDocument/2006/custom-properties" xmlns:vt="http://schemas.openxmlformats.org/officeDocument/2006/docPropsVTypes"/>
</file>