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447040</wp:posOffset>
                </wp:positionV>
                <wp:extent cx="6062345" cy="3175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1680" cy="1980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4.5pt" to="477.7pt,36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>24.04.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 xml:space="preserve">2025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№  110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 xml:space="preserve">О внесении изменений в  решение Думы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>Восточного сельского поселения №237  от 27.07.2023г.</w:t>
      </w:r>
    </w:p>
    <w:p>
      <w:pPr>
        <w:pStyle w:val="Normal"/>
        <w:jc w:val="center"/>
        <w:rPr/>
      </w:pPr>
      <w:r>
        <w:rPr>
          <w:rFonts w:ascii="Liberation Serif" w:hAnsi="Liberation Serif"/>
          <w:b/>
          <w:color w:val="000000"/>
          <w:sz w:val="28"/>
          <w:szCs w:val="28"/>
        </w:rPr>
        <w:t>«Об установлении и введении в действие земельного налога  на территории  Восточного сельского поселения Камышловского муниципального района Свердловской области</w:t>
      </w:r>
      <w:r>
        <w:rPr>
          <w:rFonts w:ascii="Liberation Serif" w:hAnsi="Liberation Serif"/>
          <w:b/>
          <w:i w:val="false"/>
          <w:color w:val="000000"/>
          <w:sz w:val="28"/>
          <w:szCs w:val="28"/>
        </w:rPr>
        <w:t xml:space="preserve">» (в  ред. Решения Думы Восточного сельского поселения от 29.02.2024 №32, от 27.06.2024 №54, </w:t>
      </w:r>
    </w:p>
    <w:p>
      <w:pPr>
        <w:pStyle w:val="Normal"/>
        <w:jc w:val="center"/>
        <w:rPr/>
      </w:pPr>
      <w:r>
        <w:rPr>
          <w:rFonts w:ascii="Liberation Serif" w:hAnsi="Liberation Serif"/>
          <w:b/>
          <w:i w:val="false"/>
          <w:color w:val="000000"/>
          <w:sz w:val="28"/>
          <w:szCs w:val="28"/>
        </w:rPr>
        <w:t xml:space="preserve">от 19.12.2024 №89) 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i w:val="false"/>
          <w:sz w:val="28"/>
          <w:szCs w:val="28"/>
        </w:rPr>
        <w:t>В связи с вступлением в законную силу изменений в Налоговом кодексе Российской Федерации в соответствии с Федеральным законом от 12 июля 2024 года №176-ФЗ, а так же р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корректировки ранее вынесенного решения и устранения юридической неточности</w:t>
      </w:r>
      <w:r>
        <w:rPr>
          <w:rFonts w:ascii="Liberation Serif" w:hAnsi="Liberation Serif"/>
          <w:i w:val="false"/>
          <w:sz w:val="28"/>
          <w:szCs w:val="28"/>
        </w:rPr>
        <w:t>, Дума Восточного сельского поселения</w:t>
      </w:r>
    </w:p>
    <w:p>
      <w:pPr>
        <w:pStyle w:val="Style11"/>
        <w:ind w:left="0" w:hanging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1. Абзац третий подпункта 2.1. пункта 2 </w:t>
      </w:r>
      <w:r>
        <w:rPr>
          <w:rFonts w:ascii="Liberation Serif" w:hAnsi="Liberation Serif"/>
          <w:b w:val="false"/>
          <w:bCs w:val="false"/>
          <w:sz w:val="28"/>
          <w:szCs w:val="28"/>
        </w:rPr>
        <w:t>Р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ешение Думы Восточного сельского поселения №237  от 27.07.2023г. изложить в следующей редакции: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2.  Абзац пятый подпункта 2.1. пункта 2 Решение Думы Восточного сельского поселения №237  от 27.07.2023г. изложить в следующей редакции: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 xml:space="preserve">- </w:t>
      </w:r>
      <w:r>
        <w:fldChar w:fldCharType="begin"/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szCs w:val="28"/>
          <w:bCs w:val="false"/>
          <w:highlight w:val="white"/>
          <w:rFonts w:ascii="Liberation Serif" w:hAnsi="Liberation Serif"/>
        </w:rPr>
        <w:instrText> HYPERLINK "https://www.consultant.ru/document/cons_doc_LAW_445436/9babd85d0c92d55f91b6b8c5f33e49779568849c/" \l "dst100019"</w:instrText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szCs w:val="28"/>
          <w:bCs w:val="false"/>
          <w:highlight w:val="white"/>
          <w:rFonts w:ascii="Liberation Serif" w:hAnsi="Liberation Serif"/>
        </w:rPr>
        <w:fldChar w:fldCharType="separate"/>
      </w:r>
      <w:r>
        <w:rPr>
          <w:rStyle w:val="Style9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ограниченных в обороте</w:t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szCs w:val="28"/>
          <w:bCs w:val="false"/>
          <w:highlight w:val="white"/>
          <w:rFonts w:ascii="Liberation Serif" w:hAnsi="Liberation Serif"/>
        </w:rPr>
        <w:fldChar w:fldCharType="end"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 в соответствии с </w:t>
      </w:r>
      <w:r>
        <w:fldChar w:fldCharType="begin"/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szCs w:val="28"/>
          <w:bCs w:val="false"/>
          <w:highlight w:val="white"/>
          <w:rFonts w:ascii="Liberation Serif" w:hAnsi="Liberation Serif"/>
        </w:rPr>
        <w:instrText> HYPERLINK "https://www.consultant.ru/document/cons_doc_LAW_492074/fb3b9f6c5786727ec9ea99d18258678dcbe363ef/" \l "dst100241"</w:instrText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szCs w:val="28"/>
          <w:bCs w:val="false"/>
          <w:highlight w:val="white"/>
          <w:rFonts w:ascii="Liberation Serif" w:hAnsi="Liberation Serif"/>
        </w:rPr>
        <w:fldChar w:fldCharType="separate"/>
      </w:r>
      <w:r>
        <w:rPr>
          <w:rStyle w:val="Style9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законодательством</w:t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szCs w:val="28"/>
          <w:bCs w:val="false"/>
          <w:highlight w:val="white"/>
          <w:rFonts w:ascii="Liberation Serif" w:hAnsi="Liberation Serif"/>
        </w:rPr>
        <w:fldChar w:fldCharType="end"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 xml:space="preserve"> Пункт 6 Решение Думы Восточного сельского поселения №237  от 27.07.2023г. изложить в следующей редакции: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«6. 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 xml:space="preserve">4. Настоящее решение вступает в силу по истечении одного месяца со дня его официального опубликования в газете Камышловские известия, но не ранее 1 января 2026 года. </w:t>
      </w:r>
    </w:p>
    <w:p>
      <w:pPr>
        <w:pStyle w:val="Normal"/>
        <w:widowControl/>
        <w:overflowPunct w:val="fals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5.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Опубликовать настоящее решение в газете Камышловские известия (муниципальный вестник) и разместить на официальном сайте  Думы Восточного сельского поселения </w:t>
      </w:r>
      <w:hyperlink r:id="rId3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4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6. </w:t>
      </w:r>
      <w:r>
        <w:rPr>
          <w:rFonts w:cs="Times New Roman" w:ascii="Liberation Serif" w:hAnsi="Liberation Serif"/>
          <w:sz w:val="28"/>
          <w:szCs w:val="28"/>
        </w:rPr>
        <w:t>Контроль за исполнением настоящего решения возложить на председателя думской  комиссии по  финансово-экономической политике Шишкину Ю.В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>Заместитель п</w:t>
      </w:r>
      <w:r>
        <w:rPr>
          <w:rFonts w:ascii="Liberation Serif" w:hAnsi="Liberation Serif"/>
          <w:i w:val="false"/>
          <w:sz w:val="28"/>
          <w:szCs w:val="28"/>
        </w:rPr>
        <w:t>редседател</w:t>
      </w:r>
      <w:r>
        <w:rPr>
          <w:rFonts w:ascii="Liberation Serif" w:hAnsi="Liberation Serif"/>
          <w:i w:val="false"/>
          <w:sz w:val="28"/>
          <w:szCs w:val="28"/>
        </w:rPr>
        <w:t>я</w:t>
      </w:r>
      <w:r>
        <w:rPr>
          <w:rFonts w:ascii="Liberation Serif" w:hAnsi="Liberation Serif"/>
          <w:i w:val="false"/>
          <w:sz w:val="28"/>
          <w:szCs w:val="28"/>
        </w:rPr>
        <w:t xml:space="preserve"> Думы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fals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        </w:t>
      </w:r>
      <w:r>
        <w:rPr>
          <w:rFonts w:ascii="Liberation Serif" w:hAnsi="Liberation Serif"/>
          <w:i w:val="false"/>
          <w:sz w:val="28"/>
          <w:szCs w:val="28"/>
        </w:rPr>
        <w:t>С.А. Некрасов</w:t>
      </w:r>
      <w:r>
        <w:rPr>
          <w:rFonts w:ascii="Liberation Serif" w:hAnsi="Liberation Serif"/>
          <w:i w:val="false"/>
          <w:sz w:val="28"/>
          <w:szCs w:val="28"/>
        </w:rPr>
        <w:t xml:space="preserve">   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4">
    <w:name w:val="ListLabel 114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6">
    <w:name w:val="ListLabel 116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17">
    <w:name w:val="ListLabel 117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19">
    <w:name w:val="ListLabel 119"/>
    <w:qFormat/>
    <w:rPr>
      <w:rFonts w:ascii="Liberation Serif" w:hAnsi="Liberation Serif" w:cs="Liberation Serif;Times New Roman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u w:val="none"/>
    </w:rPr>
  </w:style>
  <w:style w:type="character" w:styleId="ListLabel120">
    <w:name w:val="ListLabel 12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" w:hAnsi="Liberation Serif"/>
      <w:b w:val="false"/>
      <w:bCs w:val="false"/>
      <w:i w:val="false"/>
      <w:caps w:val="false"/>
      <w:smallCaps w:val="false"/>
      <w:color w:val="1A0DAB"/>
      <w:spacing w:val="0"/>
      <w:sz w:val="28"/>
      <w:szCs w:val="28"/>
      <w:highlight w:val="white"/>
      <w:u w:val="single"/>
    </w:rPr>
  </w:style>
  <w:style w:type="character" w:styleId="ListLabel124">
    <w:name w:val="ListLabel 124"/>
    <w:qFormat/>
    <w:rPr>
      <w:rFonts w:ascii="Liberation Serif" w:hAnsi="Liberation Serif"/>
      <w:b w:val="false"/>
      <w:bCs w:val="false"/>
      <w:i w:val="false"/>
      <w:caps w:val="false"/>
      <w:smallCaps w:val="false"/>
      <w:color w:val="FF9900"/>
      <w:spacing w:val="0"/>
      <w:sz w:val="28"/>
      <w:szCs w:val="28"/>
      <w:highlight w:val="white"/>
      <w:u w:val="single"/>
    </w:rPr>
  </w:style>
  <w:style w:type="character" w:styleId="ListLabel125">
    <w:name w:val="ListLabel 12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26">
    <w:name w:val="ListLabel 12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27">
    <w:name w:val="ListLabel 12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28">
    <w:name w:val="ListLabel 128"/>
    <w:qFormat/>
    <w:rPr>
      <w:rFonts w:ascii="Liberation Serif" w:hAnsi="Liberation Serif"/>
      <w:b w:val="false"/>
      <w:bCs w:val="false"/>
      <w:i w:val="false"/>
      <w:caps w:val="false"/>
      <w:smallCaps w:val="false"/>
      <w:strike w:val="false"/>
      <w:dstrike w:val="false"/>
      <w:color w:val="0000FF"/>
      <w:spacing w:val="0"/>
      <w:sz w:val="28"/>
      <w:szCs w:val="28"/>
      <w:u w:val="none"/>
      <w:effect w:val="none"/>
    </w:rPr>
  </w:style>
  <w:style w:type="character" w:styleId="ListLabel129">
    <w:name w:val="ListLabel 129"/>
    <w:qFormat/>
    <w:rPr>
      <w:rFonts w:ascii="Liberation Serif" w:hAnsi="Liberation Serif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u w:val="none"/>
    </w:rPr>
  </w:style>
  <w:style w:type="character" w:styleId="ListLabel130">
    <w:name w:val="ListLabel 13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31">
    <w:name w:val="ListLabel 13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32">
    <w:name w:val="ListLabel 13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33">
    <w:name w:val="ListLabel 133"/>
    <w:qFormat/>
    <w:rPr>
      <w:rFonts w:ascii="Liberation Serif" w:hAnsi="Liberation Serif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u w:val="none"/>
    </w:rPr>
  </w:style>
  <w:style w:type="character" w:styleId="ListLabel134">
    <w:name w:val="ListLabel 134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35">
    <w:name w:val="ListLabel 135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36">
    <w:name w:val="ListLabel 136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hyperlink" Target="http://vostochnoesp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491</TotalTime>
  <Application>LibreOffice/6.2.7.1$Windows_X86_64 LibreOffice_project/23edc44b61b830b7d749943e020e96f5a7df63bf</Application>
  <Pages>2</Pages>
  <Words>401</Words>
  <Characters>2864</Characters>
  <CharactersWithSpaces>3704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2025-04-24T14:20:02Z</cp:lastPrinted>
  <dcterms:modified xsi:type="dcterms:W3CDTF">2025-04-24T14:24:38Z</dcterms:modified>
  <cp:revision>63</cp:revision>
  <dc:subject/>
  <dc:title>РОССИЙСКАЯ  ФЕДЕРАЦИЯ</dc:title>
</cp:coreProperties>
</file>